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12" w:rsidRPr="008C57BA" w:rsidRDefault="007720DA" w:rsidP="00E77C12">
      <w:pPr>
        <w:tabs>
          <w:tab w:val="left" w:pos="-1440"/>
        </w:tabs>
        <w:jc w:val="center"/>
        <w:rPr>
          <w:rFonts w:ascii="Arial" w:hAnsi="Arial" w:cs="Arial"/>
          <w:b/>
          <w:sz w:val="28"/>
          <w:szCs w:val="28"/>
          <w:lang w:val="es-ES_tradnl"/>
        </w:rPr>
      </w:pPr>
      <w:r>
        <w:rPr>
          <w:rFonts w:ascii="Arial" w:hAnsi="Arial" w:cs="Arial"/>
          <w:b/>
          <w:sz w:val="28"/>
          <w:szCs w:val="28"/>
          <w:u w:val="single"/>
          <w:lang w:val="es-ES_tradnl"/>
        </w:rPr>
        <w:t>MEMORIA DESCRIPTIVA</w:t>
      </w:r>
    </w:p>
    <w:p w:rsidR="00E77C12" w:rsidRPr="008C57BA" w:rsidRDefault="00E77C12" w:rsidP="00E77C12"/>
    <w:p w:rsidR="00E77C12" w:rsidRDefault="00E77C12" w:rsidP="00E77C12"/>
    <w:p w:rsidR="00E77C12" w:rsidRDefault="00E77C12" w:rsidP="00E77C12">
      <w:pPr>
        <w:ind w:left="1410" w:hanging="1410"/>
        <w:jc w:val="center"/>
        <w:rPr>
          <w:rFonts w:ascii="Arial" w:hAnsi="Arial" w:cs="Arial"/>
          <w:b/>
        </w:rPr>
      </w:pPr>
      <w:r w:rsidRPr="00667EE4">
        <w:rPr>
          <w:rFonts w:ascii="Arial" w:hAnsi="Arial" w:cs="Arial"/>
          <w:b/>
          <w:spacing w:val="-3"/>
          <w:sz w:val="28"/>
        </w:rPr>
        <w:t>OBRA:</w:t>
      </w:r>
      <w:r w:rsidRPr="00667EE4">
        <w:rPr>
          <w:rFonts w:ascii="Arial" w:hAnsi="Arial" w:cs="Arial"/>
          <w:b/>
          <w:i/>
          <w:spacing w:val="-3"/>
          <w:sz w:val="28"/>
        </w:rPr>
        <w:tab/>
      </w:r>
      <w:r w:rsidRPr="00E55486">
        <w:rPr>
          <w:rFonts w:ascii="Arial" w:hAnsi="Arial" w:cs="Arial"/>
          <w:b/>
        </w:rPr>
        <w:t>"</w:t>
      </w:r>
      <w:r w:rsidR="00515E42" w:rsidRPr="00515E42">
        <w:rPr>
          <w:rFonts w:ascii="Arial" w:hAnsi="Arial" w:cs="Arial"/>
          <w:b/>
        </w:rPr>
        <w:t xml:space="preserve">REHABILITACION DE LA AVENIDA EGUIGUREN ENTRE PUENTE INDEPENDENCIA Y AV. SULLANA EN EL DISTRITO DE PIURA, PROVINCIA DE PIURA </w:t>
      </w:r>
      <w:r w:rsidRPr="008C57BA">
        <w:rPr>
          <w:rFonts w:ascii="Arial" w:hAnsi="Arial" w:cs="Arial"/>
          <w:b/>
        </w:rPr>
        <w:t>"</w:t>
      </w:r>
    </w:p>
    <w:p w:rsidR="00E77C12" w:rsidRPr="00E14C1A" w:rsidRDefault="00E77C12" w:rsidP="00E77C12">
      <w:pPr>
        <w:ind w:left="1410" w:hanging="1410"/>
        <w:jc w:val="center"/>
        <w:rPr>
          <w:rFonts w:ascii="Arial" w:hAnsi="Arial" w:cs="Arial"/>
          <w:b/>
        </w:rPr>
      </w:pPr>
    </w:p>
    <w:p w:rsidR="00E77C12" w:rsidRPr="00FB2AC8" w:rsidRDefault="00E77C12" w:rsidP="00E77C12">
      <w:pPr>
        <w:ind w:left="2240" w:hanging="2240"/>
        <w:rPr>
          <w:rFonts w:ascii="Arial" w:hAnsi="Arial" w:cs="Arial"/>
          <w:b/>
        </w:rPr>
      </w:pPr>
      <w:r>
        <w:rPr>
          <w:noProof/>
          <w:lang w:val="en-US" w:eastAsia="en-US"/>
        </w:rPr>
        <mc:AlternateContent>
          <mc:Choice Requires="wps">
            <w:drawing>
              <wp:anchor distT="0" distB="0" distL="114300" distR="114300" simplePos="0" relativeHeight="251660800" behindDoc="0" locked="0" layoutInCell="1" allowOverlap="1" wp14:anchorId="2B547688" wp14:editId="62540C35">
                <wp:simplePos x="0" y="0"/>
                <wp:positionH relativeFrom="column">
                  <wp:posOffset>1884680</wp:posOffset>
                </wp:positionH>
                <wp:positionV relativeFrom="paragraph">
                  <wp:posOffset>17780</wp:posOffset>
                </wp:positionV>
                <wp:extent cx="1043940" cy="4077970"/>
                <wp:effectExtent l="0" t="31115" r="0" b="182245"/>
                <wp:wrapNone/>
                <wp:docPr id="17" name="Flecha curvada haci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141239" flipV="1">
                          <a:off x="0" y="0"/>
                          <a:ext cx="1043940" cy="4077970"/>
                        </a:xfrm>
                        <a:prstGeom prst="curvedRightArrow">
                          <a:avLst>
                            <a:gd name="adj1" fmla="val 25000"/>
                            <a:gd name="adj2" fmla="val 46609"/>
                            <a:gd name="adj3" fmla="val 3278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7325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31" o:spid="_x0000_s1026" type="#_x0000_t102" style="position:absolute;margin-left:148.4pt;margin-top:1.4pt;width:82.2pt;height:321.1pt;rotation:-5615604fd;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" adj="19023,21003,14518" fillcolor="#4f81bd" strokecolor="#385d8a" strokeweight="2pt">
                <v:path arrowok="t"/>
              </v:shape>
            </w:pict>
          </mc:Fallback>
        </mc:AlternateContent>
      </w:r>
      <w:r w:rsidRPr="00FB2AC8">
        <w:rPr>
          <w:rFonts w:ascii="Arial" w:hAnsi="Arial" w:cs="Arial"/>
          <w:b/>
        </w:rPr>
        <w:tab/>
      </w:r>
      <w:r w:rsidRPr="00FB2AC8">
        <w:rPr>
          <w:rFonts w:ascii="Arial" w:hAnsi="Arial" w:cs="Arial"/>
          <w:b/>
        </w:rPr>
        <w:tab/>
      </w:r>
      <w:r w:rsidRPr="00FB2AC8">
        <w:rPr>
          <w:rFonts w:ascii="Arial" w:hAnsi="Arial" w:cs="Arial"/>
          <w:b/>
        </w:rPr>
        <w:tab/>
      </w:r>
      <w:r w:rsidRPr="00FB2AC8">
        <w:rPr>
          <w:rFonts w:ascii="Arial" w:hAnsi="Arial" w:cs="Arial"/>
          <w:b/>
        </w:rPr>
        <w:tab/>
      </w:r>
      <w:r w:rsidRPr="00FB2AC8">
        <w:rPr>
          <w:rFonts w:ascii="Arial" w:hAnsi="Arial" w:cs="Arial"/>
          <w:b/>
        </w:rPr>
        <w:tab/>
      </w:r>
      <w:r w:rsidRPr="00FB2AC8">
        <w:rPr>
          <w:rFonts w:ascii="Arial" w:hAnsi="Arial" w:cs="Arial"/>
          <w:b/>
        </w:rPr>
        <w:tab/>
      </w:r>
      <w:r w:rsidRPr="00FB2AC8">
        <w:rPr>
          <w:rFonts w:ascii="Arial" w:hAnsi="Arial" w:cs="Arial"/>
          <w:b/>
        </w:rPr>
        <w:tab/>
      </w:r>
      <w:r w:rsidRPr="00FB2AC8">
        <w:rPr>
          <w:rFonts w:ascii="Arial" w:hAnsi="Arial" w:cs="Arial"/>
          <w:b/>
        </w:rPr>
        <w:tab/>
      </w:r>
    </w:p>
    <w:p w:rsidR="00E77C12" w:rsidRPr="00763619" w:rsidRDefault="00E77C12" w:rsidP="00E77C12">
      <w:pPr>
        <w:pStyle w:val="Subttulo"/>
        <w:tabs>
          <w:tab w:val="left" w:pos="1520"/>
          <w:tab w:val="left" w:pos="2240"/>
          <w:tab w:val="left" w:pos="2560"/>
          <w:tab w:val="left" w:pos="4240"/>
          <w:tab w:val="left" w:pos="4480"/>
        </w:tabs>
        <w:spacing w:line="360" w:lineRule="auto"/>
        <w:rPr>
          <w:rFonts w:ascii="Arial" w:hAnsi="Arial" w:cs="Arial"/>
          <w:bCs/>
          <w:szCs w:val="24"/>
          <w:u w:val="none"/>
        </w:rPr>
      </w:pPr>
      <w:r w:rsidRPr="00763619">
        <w:rPr>
          <w:rFonts w:ascii="Arial" w:hAnsi="Arial" w:cs="Arial"/>
          <w:bCs/>
          <w:szCs w:val="24"/>
          <w:u w:val="none"/>
        </w:rPr>
        <w:t>UBICACIÓN</w:t>
      </w:r>
      <w:r w:rsidRPr="00763619">
        <w:rPr>
          <w:rFonts w:ascii="Arial" w:hAnsi="Arial" w:cs="Arial"/>
          <w:bCs/>
          <w:szCs w:val="24"/>
          <w:u w:val="none"/>
        </w:rPr>
        <w:tab/>
        <w:t>:</w:t>
      </w:r>
      <w:r w:rsidRPr="00763619">
        <w:rPr>
          <w:rFonts w:ascii="Arial" w:hAnsi="Arial" w:cs="Arial"/>
          <w:bCs/>
          <w:szCs w:val="24"/>
          <w:u w:val="none"/>
        </w:rPr>
        <w:tab/>
        <w:t>REGION</w:t>
      </w:r>
      <w:r w:rsidRPr="00763619">
        <w:rPr>
          <w:rFonts w:ascii="Arial" w:hAnsi="Arial" w:cs="Arial"/>
          <w:bCs/>
          <w:szCs w:val="24"/>
          <w:u w:val="none"/>
        </w:rPr>
        <w:tab/>
        <w:t>:</w:t>
      </w:r>
      <w:r w:rsidRPr="00763619">
        <w:rPr>
          <w:rFonts w:ascii="Arial" w:hAnsi="Arial" w:cs="Arial"/>
          <w:bCs/>
          <w:szCs w:val="24"/>
          <w:u w:val="none"/>
        </w:rPr>
        <w:tab/>
        <w:t>PIURA</w:t>
      </w:r>
    </w:p>
    <w:p w:rsidR="00E77C12" w:rsidRPr="00763619" w:rsidRDefault="00E77C12" w:rsidP="00E77C12">
      <w:pPr>
        <w:pStyle w:val="Subttulo"/>
        <w:tabs>
          <w:tab w:val="left" w:pos="1520"/>
          <w:tab w:val="left" w:pos="2240"/>
          <w:tab w:val="left" w:pos="2560"/>
          <w:tab w:val="left" w:pos="4240"/>
          <w:tab w:val="left" w:pos="4480"/>
        </w:tabs>
        <w:spacing w:line="360" w:lineRule="auto"/>
        <w:rPr>
          <w:rFonts w:ascii="Arial" w:hAnsi="Arial" w:cs="Arial"/>
          <w:bCs/>
          <w:szCs w:val="24"/>
          <w:u w:val="none"/>
        </w:rPr>
      </w:pPr>
      <w:r w:rsidRPr="00763619">
        <w:rPr>
          <w:rFonts w:ascii="Arial" w:hAnsi="Arial" w:cs="Arial"/>
          <w:bCs/>
          <w:szCs w:val="24"/>
          <w:u w:val="none"/>
        </w:rPr>
        <w:tab/>
      </w:r>
      <w:r w:rsidRPr="00763619">
        <w:rPr>
          <w:rFonts w:ascii="Arial" w:hAnsi="Arial" w:cs="Arial"/>
          <w:bCs/>
          <w:szCs w:val="24"/>
          <w:u w:val="none"/>
        </w:rPr>
        <w:tab/>
        <w:t>DEPARTAMENTO</w:t>
      </w:r>
      <w:r w:rsidRPr="00763619">
        <w:rPr>
          <w:rFonts w:ascii="Arial" w:hAnsi="Arial" w:cs="Arial"/>
          <w:bCs/>
          <w:szCs w:val="24"/>
          <w:u w:val="none"/>
        </w:rPr>
        <w:tab/>
        <w:t>:</w:t>
      </w:r>
      <w:r w:rsidRPr="00763619">
        <w:rPr>
          <w:rFonts w:ascii="Arial" w:hAnsi="Arial" w:cs="Arial"/>
          <w:bCs/>
          <w:szCs w:val="24"/>
          <w:u w:val="none"/>
        </w:rPr>
        <w:tab/>
        <w:t>PIURA</w:t>
      </w:r>
    </w:p>
    <w:p w:rsidR="00E77C12" w:rsidRPr="00763619" w:rsidRDefault="00E77C12" w:rsidP="00E77C12">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PROVINCIA</w:t>
      </w:r>
      <w:r>
        <w:rPr>
          <w:rFonts w:ascii="Arial" w:hAnsi="Arial" w:cs="Arial"/>
          <w:bCs/>
          <w:szCs w:val="24"/>
          <w:u w:val="none"/>
        </w:rPr>
        <w:tab/>
        <w:t>:</w:t>
      </w:r>
      <w:r>
        <w:rPr>
          <w:rFonts w:ascii="Arial" w:hAnsi="Arial" w:cs="Arial"/>
          <w:bCs/>
          <w:szCs w:val="24"/>
          <w:u w:val="none"/>
        </w:rPr>
        <w:tab/>
        <w:t>PIURA</w:t>
      </w:r>
    </w:p>
    <w:p w:rsidR="00E77C12" w:rsidRDefault="00E77C12" w:rsidP="00E77C12">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DISTRITO</w:t>
      </w:r>
      <w:r>
        <w:rPr>
          <w:rFonts w:ascii="Arial" w:hAnsi="Arial" w:cs="Arial"/>
          <w:bCs/>
          <w:szCs w:val="24"/>
          <w:u w:val="none"/>
        </w:rPr>
        <w:tab/>
        <w:t>:</w:t>
      </w:r>
      <w:r>
        <w:rPr>
          <w:rFonts w:ascii="Arial" w:hAnsi="Arial" w:cs="Arial"/>
          <w:bCs/>
          <w:szCs w:val="24"/>
          <w:u w:val="none"/>
        </w:rPr>
        <w:tab/>
      </w:r>
      <w:r w:rsidR="00515E42">
        <w:rPr>
          <w:rFonts w:ascii="Arial" w:hAnsi="Arial" w:cs="Arial"/>
          <w:bCs/>
          <w:szCs w:val="24"/>
          <w:u w:val="none"/>
        </w:rPr>
        <w:t>PIURA</w:t>
      </w:r>
    </w:p>
    <w:p w:rsidR="00E77C12" w:rsidRDefault="00E77C12" w:rsidP="00E77C12">
      <w:pPr>
        <w:pStyle w:val="Subttulo"/>
        <w:tabs>
          <w:tab w:val="left" w:pos="2240"/>
          <w:tab w:val="left" w:pos="4240"/>
          <w:tab w:val="left" w:pos="4480"/>
        </w:tabs>
        <w:spacing w:line="360" w:lineRule="auto"/>
        <w:rPr>
          <w:rFonts w:ascii="Arial" w:hAnsi="Arial" w:cs="Arial"/>
          <w:bCs/>
          <w:szCs w:val="24"/>
          <w:u w:val="none"/>
        </w:rPr>
      </w:pPr>
    </w:p>
    <w:p w:rsidR="00E77C12" w:rsidRPr="00600636" w:rsidRDefault="00E77C12" w:rsidP="00E77C12">
      <w:pPr>
        <w:pStyle w:val="Subttulo"/>
        <w:tabs>
          <w:tab w:val="left" w:pos="2240"/>
          <w:tab w:val="left" w:pos="4240"/>
          <w:tab w:val="left" w:pos="4480"/>
        </w:tabs>
        <w:spacing w:line="360" w:lineRule="auto"/>
        <w:rPr>
          <w:rFonts w:ascii="Arial" w:eastAsia="Arial Unicode MS" w:hAnsi="Arial" w:cs="Arial"/>
          <w:w w:val="98"/>
          <w:szCs w:val="22"/>
        </w:rPr>
      </w:pPr>
      <w:r>
        <w:rPr>
          <w:noProof/>
          <w:lang w:val="en-US" w:eastAsia="en-US"/>
        </w:rPr>
        <w:drawing>
          <wp:anchor distT="0" distB="0" distL="114300" distR="114300" simplePos="0" relativeHeight="251657728" behindDoc="0" locked="0" layoutInCell="1" allowOverlap="1" wp14:anchorId="4D652E10" wp14:editId="3DA4E95D">
            <wp:simplePos x="0" y="0"/>
            <wp:positionH relativeFrom="column">
              <wp:posOffset>-102235</wp:posOffset>
            </wp:positionH>
            <wp:positionV relativeFrom="paragraph">
              <wp:posOffset>3175</wp:posOffset>
            </wp:positionV>
            <wp:extent cx="3107690" cy="4587875"/>
            <wp:effectExtent l="19050" t="19050" r="16510" b="22225"/>
            <wp:wrapNone/>
            <wp:docPr id="10" name="Imagen 10"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PE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690" cy="4587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7A996E8C" wp14:editId="6B32E1ED">
            <wp:simplePos x="0" y="0"/>
            <wp:positionH relativeFrom="column">
              <wp:posOffset>3006725</wp:posOffset>
            </wp:positionH>
            <wp:positionV relativeFrom="paragraph">
              <wp:posOffset>6985</wp:posOffset>
            </wp:positionV>
            <wp:extent cx="3021965" cy="2319020"/>
            <wp:effectExtent l="19050" t="19050" r="26035" b="24130"/>
            <wp:wrapNone/>
            <wp:docPr id="11" name="Imagen 11" descr="http://www.viajesaperu.info/img/mapas_peru/mapa-pi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viajesaperu.info/img/mapas_peru/mapa-piura.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21965" cy="2319020"/>
                    </a:xfrm>
                    <a:prstGeom prst="rect">
                      <a:avLst/>
                    </a:prstGeom>
                    <a:noFill/>
                    <a:ln w="6350" algn="ctr">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77C12" w:rsidRPr="00600636" w:rsidRDefault="00E77C12" w:rsidP="00E77C12">
      <w:pPr>
        <w:widowControl w:val="0"/>
        <w:adjustRightInd w:val="0"/>
        <w:spacing w:before="120" w:after="120" w:line="288" w:lineRule="auto"/>
        <w:ind w:left="720"/>
        <w:rPr>
          <w:rFonts w:ascii="Arial" w:eastAsia="Arial Unicode MS" w:hAnsi="Arial" w:cs="Arial"/>
          <w:w w:val="98"/>
          <w:sz w:val="22"/>
          <w:szCs w:val="22"/>
        </w:rPr>
      </w:pPr>
    </w:p>
    <w:p w:rsidR="00E77C12" w:rsidRPr="00600636" w:rsidRDefault="00515E42" w:rsidP="00E77C12">
      <w:pPr>
        <w:widowControl w:val="0"/>
        <w:adjustRightInd w:val="0"/>
        <w:spacing w:before="120" w:after="120" w:line="288" w:lineRule="auto"/>
        <w:ind w:left="720"/>
        <w:rPr>
          <w:rFonts w:ascii="Arial" w:eastAsia="Arial Unicode MS" w:hAnsi="Arial" w:cs="Arial"/>
          <w:w w:val="98"/>
          <w:sz w:val="22"/>
          <w:szCs w:val="22"/>
        </w:rPr>
      </w:pPr>
      <w:r>
        <w:rPr>
          <w:noProof/>
          <w:lang w:val="en-US" w:eastAsia="en-US"/>
        </w:rPr>
        <mc:AlternateContent>
          <mc:Choice Requires="wps">
            <w:drawing>
              <wp:anchor distT="0" distB="0" distL="114300" distR="114300" simplePos="0" relativeHeight="251654656" behindDoc="0" locked="0" layoutInCell="1" allowOverlap="1" wp14:anchorId="078FECF2" wp14:editId="3781C67F">
                <wp:simplePos x="0" y="0"/>
                <wp:positionH relativeFrom="column">
                  <wp:posOffset>4253230</wp:posOffset>
                </wp:positionH>
                <wp:positionV relativeFrom="paragraph">
                  <wp:posOffset>80010</wp:posOffset>
                </wp:positionV>
                <wp:extent cx="602615" cy="2907589"/>
                <wp:effectExtent l="266700" t="57150" r="102235" b="0"/>
                <wp:wrapNone/>
                <wp:docPr id="3" name="Flecha curvada haci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75233" flipV="1">
                          <a:off x="0" y="0"/>
                          <a:ext cx="602615" cy="2907589"/>
                        </a:xfrm>
                        <a:prstGeom prst="curvedRightArrow">
                          <a:avLst>
                            <a:gd name="adj1" fmla="val 25000"/>
                            <a:gd name="adj2" fmla="val 50000"/>
                            <a:gd name="adj3" fmla="val 3742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FDC7" id="Flecha curvada hacia la derecha 31" o:spid="_x0000_s1026" type="#_x0000_t102" style="position:absolute;margin-left:334.9pt;margin-top:6.3pt;width:47.45pt;height:228.95pt;rotation:11058946fd;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" adj="19362,21041,13517" fillcolor="#4f81bd" strokecolor="#385d8a" strokeweight="2pt">
                <v:path arrowok="t"/>
              </v:shape>
            </w:pict>
          </mc:Fallback>
        </mc:AlternateContent>
      </w:r>
    </w:p>
    <w:p w:rsidR="00E77C12" w:rsidRPr="00600636" w:rsidRDefault="00E77C12" w:rsidP="00E77C12">
      <w:pPr>
        <w:widowControl w:val="0"/>
        <w:adjustRightInd w:val="0"/>
        <w:spacing w:before="120" w:after="120" w:line="288" w:lineRule="auto"/>
        <w:ind w:left="720"/>
        <w:rPr>
          <w:rFonts w:ascii="Arial" w:eastAsia="Arial Unicode MS" w:hAnsi="Arial" w:cs="Arial"/>
          <w:w w:val="98"/>
          <w:sz w:val="22"/>
          <w:szCs w:val="22"/>
        </w:rPr>
      </w:pPr>
    </w:p>
    <w:p w:rsidR="00E77C12" w:rsidRPr="00600636" w:rsidRDefault="00E77C12" w:rsidP="00E77C12">
      <w:pPr>
        <w:widowControl w:val="0"/>
        <w:adjustRightInd w:val="0"/>
        <w:spacing w:before="120" w:after="120" w:line="288" w:lineRule="auto"/>
        <w:ind w:left="720"/>
        <w:rPr>
          <w:rFonts w:ascii="Arial" w:eastAsia="Arial Unicode MS" w:hAnsi="Arial" w:cs="Arial"/>
          <w:w w:val="98"/>
          <w:sz w:val="22"/>
          <w:szCs w:val="22"/>
        </w:rPr>
      </w:pPr>
    </w:p>
    <w:p w:rsidR="00E77C12" w:rsidRPr="00600636" w:rsidRDefault="00E77C12" w:rsidP="00E77C12">
      <w:pPr>
        <w:widowControl w:val="0"/>
        <w:adjustRightInd w:val="0"/>
        <w:spacing w:before="120" w:after="120" w:line="288" w:lineRule="auto"/>
        <w:ind w:left="720"/>
        <w:rPr>
          <w:rFonts w:ascii="Arial" w:eastAsia="Arial Unicode MS" w:hAnsi="Arial" w:cs="Arial"/>
          <w:w w:val="98"/>
          <w:sz w:val="22"/>
          <w:szCs w:val="22"/>
        </w:rPr>
      </w:pPr>
    </w:p>
    <w:p w:rsidR="00E77C12" w:rsidRPr="00A77D24" w:rsidRDefault="00E77C12" w:rsidP="00E77C12">
      <w:pPr>
        <w:tabs>
          <w:tab w:val="left" w:pos="567"/>
        </w:tabs>
        <w:ind w:left="567" w:hanging="567"/>
        <w:rPr>
          <w:rFonts w:ascii="Arial" w:hAnsi="Arial" w:cs="Arial"/>
          <w:sz w:val="22"/>
          <w:szCs w:val="22"/>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r>
        <w:rPr>
          <w:noProof/>
          <w:lang w:val="en-US" w:eastAsia="en-US"/>
        </w:rPr>
        <w:drawing>
          <wp:anchor distT="0" distB="0" distL="114300" distR="114300" simplePos="0" relativeHeight="251652608" behindDoc="0" locked="0" layoutInCell="1" allowOverlap="1" wp14:anchorId="7EC271B6" wp14:editId="04915652">
            <wp:simplePos x="0" y="0"/>
            <wp:positionH relativeFrom="column">
              <wp:posOffset>3119873</wp:posOffset>
            </wp:positionH>
            <wp:positionV relativeFrom="paragraph">
              <wp:posOffset>27763</wp:posOffset>
            </wp:positionV>
            <wp:extent cx="2647528" cy="2381752"/>
            <wp:effectExtent l="57150" t="57150" r="114935" b="114300"/>
            <wp:wrapSquare wrapText="bothSides"/>
            <wp:docPr id="4" name="Imagen 4" descr="Resultado de imagen para la union mapa - pi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union mapa - piu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528" cy="2381752"/>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rPr>
          <w:rFonts w:ascii="Arial" w:eastAsia="SimSun" w:hAnsi="Arial" w:cs="Arial"/>
          <w:lang w:eastAsia="zh-CN"/>
        </w:rPr>
      </w:pPr>
    </w:p>
    <w:p w:rsidR="00E77C12" w:rsidRDefault="00E77C12" w:rsidP="00E77C12">
      <w:pPr>
        <w:pStyle w:val="Subttulo"/>
        <w:tabs>
          <w:tab w:val="left" w:pos="2240"/>
          <w:tab w:val="left" w:pos="4240"/>
          <w:tab w:val="left" w:pos="4480"/>
        </w:tabs>
        <w:spacing w:line="276" w:lineRule="auto"/>
        <w:jc w:val="center"/>
        <w:rPr>
          <w:noProof/>
          <w:lang w:eastAsia="es-PE"/>
        </w:rPr>
      </w:pPr>
    </w:p>
    <w:p w:rsidR="00E77C12" w:rsidRDefault="00E77C12" w:rsidP="00E77C12">
      <w:pPr>
        <w:pStyle w:val="Subttulo"/>
        <w:tabs>
          <w:tab w:val="left" w:pos="2240"/>
          <w:tab w:val="left" w:pos="4240"/>
          <w:tab w:val="left" w:pos="4480"/>
        </w:tabs>
        <w:spacing w:line="276" w:lineRule="auto"/>
        <w:jc w:val="center"/>
        <w:rPr>
          <w:noProof/>
          <w:lang w:eastAsia="es-PE"/>
        </w:rPr>
      </w:pPr>
    </w:p>
    <w:p w:rsidR="00E77C12" w:rsidRDefault="00E77C12" w:rsidP="00E77C12">
      <w:pPr>
        <w:pStyle w:val="Subttulo"/>
        <w:tabs>
          <w:tab w:val="left" w:pos="2240"/>
          <w:tab w:val="left" w:pos="4240"/>
          <w:tab w:val="left" w:pos="4480"/>
        </w:tabs>
        <w:spacing w:line="276" w:lineRule="auto"/>
        <w:jc w:val="center"/>
        <w:rPr>
          <w:rFonts w:ascii="Arial" w:hAnsi="Arial" w:cs="Arial"/>
          <w:bCs/>
          <w:i w:val="0"/>
          <w:szCs w:val="22"/>
          <w:u w:val="none"/>
        </w:rPr>
      </w:pPr>
    </w:p>
    <w:p w:rsidR="00E77C12" w:rsidRDefault="00E77C12" w:rsidP="00E77C12">
      <w:pPr>
        <w:pStyle w:val="Subttulo"/>
        <w:tabs>
          <w:tab w:val="left" w:pos="2240"/>
          <w:tab w:val="left" w:pos="4240"/>
          <w:tab w:val="left" w:pos="4480"/>
        </w:tabs>
        <w:spacing w:line="276" w:lineRule="auto"/>
        <w:rPr>
          <w:rFonts w:ascii="Arial" w:hAnsi="Arial" w:cs="Arial"/>
          <w:bCs/>
          <w:i w:val="0"/>
          <w:szCs w:val="22"/>
          <w:u w:val="none"/>
        </w:rPr>
      </w:pPr>
    </w:p>
    <w:p w:rsidR="00E77C12" w:rsidRDefault="00E77C12" w:rsidP="00E77C12">
      <w:pPr>
        <w:pStyle w:val="Subttulo"/>
        <w:tabs>
          <w:tab w:val="left" w:pos="2240"/>
          <w:tab w:val="left" w:pos="4240"/>
          <w:tab w:val="left" w:pos="4480"/>
        </w:tabs>
        <w:spacing w:line="276" w:lineRule="auto"/>
        <w:rPr>
          <w:rFonts w:ascii="Arial" w:hAnsi="Arial" w:cs="Arial"/>
          <w:bCs/>
          <w:i w:val="0"/>
          <w:szCs w:val="22"/>
          <w:u w:val="none"/>
        </w:rPr>
      </w:pPr>
    </w:p>
    <w:p w:rsidR="00E77C12" w:rsidRDefault="00E77C12" w:rsidP="00E77C12">
      <w:pPr>
        <w:pStyle w:val="Subttulo"/>
        <w:tabs>
          <w:tab w:val="left" w:pos="2240"/>
          <w:tab w:val="left" w:pos="4240"/>
          <w:tab w:val="left" w:pos="4480"/>
        </w:tabs>
        <w:spacing w:line="276" w:lineRule="auto"/>
        <w:rPr>
          <w:rFonts w:ascii="Arial" w:hAnsi="Arial" w:cs="Arial"/>
          <w:bCs/>
          <w:i w:val="0"/>
          <w:szCs w:val="22"/>
          <w:u w:val="none"/>
        </w:rPr>
      </w:pPr>
      <w:r>
        <w:rPr>
          <w:rFonts w:ascii="Arial" w:hAnsi="Arial" w:cs="Arial"/>
          <w:bCs/>
          <w:i w:val="0"/>
          <w:noProof/>
          <w:szCs w:val="22"/>
          <w:u w:val="none"/>
          <w:lang w:val="en-US" w:eastAsia="en-US"/>
        </w:rPr>
        <mc:AlternateContent>
          <mc:Choice Requires="wps">
            <w:drawing>
              <wp:anchor distT="0" distB="0" distL="114300" distR="114300" simplePos="0" relativeHeight="251656704" behindDoc="0" locked="0" layoutInCell="1" allowOverlap="1" wp14:anchorId="56A93D5D" wp14:editId="35A3EDC1">
                <wp:simplePos x="0" y="0"/>
                <wp:positionH relativeFrom="column">
                  <wp:posOffset>1627682</wp:posOffset>
                </wp:positionH>
                <wp:positionV relativeFrom="paragraph">
                  <wp:posOffset>1895992</wp:posOffset>
                </wp:positionV>
                <wp:extent cx="914400" cy="914400"/>
                <wp:effectExtent l="15240" t="19685" r="22860" b="1841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BC0AC" id="Elipse 8" o:spid="_x0000_s1026" style="position:absolute;margin-left:128.15pt;margin-top:149.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" filled="f" strokecolor="red" strokeweight="2.25pt"/>
            </w:pict>
          </mc:Fallback>
        </mc:AlternateContent>
      </w:r>
    </w:p>
    <w:p w:rsidR="00E77C12" w:rsidRDefault="00E77C12" w:rsidP="00E77C12">
      <w:pPr>
        <w:pStyle w:val="Subttulo"/>
        <w:tabs>
          <w:tab w:val="left" w:pos="2240"/>
          <w:tab w:val="left" w:pos="4240"/>
          <w:tab w:val="left" w:pos="4480"/>
        </w:tabs>
        <w:spacing w:line="276" w:lineRule="auto"/>
        <w:rPr>
          <w:rFonts w:ascii="Arial" w:hAnsi="Arial" w:cs="Arial"/>
          <w:bCs/>
          <w:i w:val="0"/>
          <w:szCs w:val="22"/>
          <w:u w:val="none"/>
        </w:rPr>
      </w:pPr>
    </w:p>
    <w:p w:rsidR="00E77C12" w:rsidRPr="00FB2AC8" w:rsidRDefault="00E77C12" w:rsidP="00E77C12">
      <w:pPr>
        <w:ind w:left="567" w:hanging="567"/>
        <w:rPr>
          <w:rFonts w:ascii="Arial" w:hAnsi="Arial" w:cs="Arial"/>
          <w:b/>
          <w:u w:val="single"/>
        </w:rPr>
      </w:pPr>
      <w:r>
        <w:rPr>
          <w:rFonts w:ascii="Arial" w:hAnsi="Arial" w:cs="Arial"/>
          <w:b/>
          <w:u w:val="single"/>
        </w:rPr>
        <w:lastRenderedPageBreak/>
        <w:t xml:space="preserve">1.00 </w:t>
      </w:r>
      <w:r w:rsidRPr="00FB2AC8">
        <w:rPr>
          <w:rFonts w:ascii="Arial" w:hAnsi="Arial" w:cs="Arial"/>
          <w:b/>
          <w:u w:val="single"/>
        </w:rPr>
        <w:t>ANTECEDENTES Y JUSTIFICACIÓN</w:t>
      </w:r>
    </w:p>
    <w:p w:rsidR="00E77C12" w:rsidRPr="003B0078" w:rsidRDefault="00E77C12" w:rsidP="00E77C12">
      <w:pPr>
        <w:pStyle w:val="Subttulo"/>
        <w:rPr>
          <w:rFonts w:ascii="Arial" w:hAnsi="Arial" w:cs="Arial"/>
          <w:szCs w:val="22"/>
        </w:rPr>
      </w:pPr>
    </w:p>
    <w:p w:rsidR="00E77C12" w:rsidRPr="000E23FB" w:rsidRDefault="00E77C12" w:rsidP="00E77C12">
      <w:pPr>
        <w:pStyle w:val="Subttulo"/>
        <w:rPr>
          <w:rFonts w:ascii="Arial" w:hAnsi="Arial" w:cs="Arial"/>
          <w:b w:val="0"/>
          <w:i w:val="0"/>
          <w:szCs w:val="22"/>
          <w:u w:val="none"/>
        </w:rPr>
      </w:pPr>
      <w:r w:rsidRPr="000E23FB">
        <w:rPr>
          <w:rFonts w:ascii="Arial" w:hAnsi="Arial" w:cs="Arial"/>
          <w:b w:val="0"/>
          <w:i w:val="0"/>
          <w:szCs w:val="22"/>
          <w:u w:val="none"/>
        </w:rPr>
        <w:t xml:space="preserve">El estado actual de la superficie de algunas calles transversales del cercado de </w:t>
      </w:r>
      <w:r w:rsidR="00515E42">
        <w:rPr>
          <w:rFonts w:ascii="Arial" w:hAnsi="Arial" w:cs="Arial"/>
          <w:b w:val="0"/>
          <w:i w:val="0"/>
          <w:szCs w:val="22"/>
          <w:u w:val="none"/>
        </w:rPr>
        <w:t>la Avenida Eguiguren</w:t>
      </w:r>
      <w:r w:rsidRPr="000E23FB">
        <w:rPr>
          <w:rFonts w:ascii="Arial" w:hAnsi="Arial" w:cs="Arial"/>
          <w:b w:val="0"/>
          <w:i w:val="0"/>
          <w:szCs w:val="22"/>
          <w:u w:val="none"/>
        </w:rPr>
        <w:t>, se encuentran a nivel de terreno natural</w:t>
      </w:r>
      <w:r>
        <w:rPr>
          <w:rFonts w:ascii="Arial" w:hAnsi="Arial" w:cs="Arial"/>
          <w:b w:val="0"/>
          <w:i w:val="0"/>
          <w:szCs w:val="22"/>
          <w:u w:val="none"/>
        </w:rPr>
        <w:t xml:space="preserve"> y/o mal estado de deterioro</w:t>
      </w:r>
      <w:r w:rsidRPr="000E23FB">
        <w:rPr>
          <w:rFonts w:ascii="Arial" w:hAnsi="Arial" w:cs="Arial"/>
          <w:b w:val="0"/>
          <w:i w:val="0"/>
          <w:szCs w:val="22"/>
          <w:u w:val="none"/>
        </w:rPr>
        <w:t xml:space="preserve">, cuyo suelo es arenoso generando gran cantidad de polvo sobre todo por las tardes, causando malestar a los moradores, por las inadecuadas condiciones de transitabilidad tanto vehicular como peatonal. </w:t>
      </w:r>
    </w:p>
    <w:p w:rsidR="00E77C12" w:rsidRPr="000E23FB" w:rsidRDefault="00E77C12" w:rsidP="00E77C12">
      <w:pPr>
        <w:pStyle w:val="Subttulo"/>
        <w:rPr>
          <w:rFonts w:ascii="Arial" w:hAnsi="Arial" w:cs="Arial"/>
          <w:b w:val="0"/>
          <w:i w:val="0"/>
          <w:szCs w:val="22"/>
          <w:u w:val="none"/>
        </w:rPr>
      </w:pPr>
    </w:p>
    <w:p w:rsidR="00E77C12" w:rsidRDefault="00E77C12" w:rsidP="00E77C12">
      <w:pPr>
        <w:pStyle w:val="Subttulo"/>
        <w:rPr>
          <w:rFonts w:ascii="Arial" w:hAnsi="Arial" w:cs="Arial"/>
          <w:b w:val="0"/>
          <w:i w:val="0"/>
          <w:szCs w:val="22"/>
          <w:u w:val="none"/>
        </w:rPr>
      </w:pPr>
      <w:r>
        <w:rPr>
          <w:rFonts w:ascii="Arial" w:hAnsi="Arial" w:cs="Arial"/>
          <w:b w:val="0"/>
          <w:i w:val="0"/>
          <w:szCs w:val="22"/>
          <w:u w:val="none"/>
        </w:rPr>
        <w:t xml:space="preserve">La zona de intervención es </w:t>
      </w:r>
      <w:r w:rsidR="00515E42">
        <w:rPr>
          <w:rFonts w:ascii="Arial" w:hAnsi="Arial" w:cs="Arial"/>
          <w:b w:val="0"/>
          <w:i w:val="0"/>
          <w:szCs w:val="22"/>
          <w:u w:val="none"/>
        </w:rPr>
        <w:t>de la Avenida Eguiguren</w:t>
      </w:r>
      <w:r>
        <w:rPr>
          <w:rFonts w:ascii="Arial" w:hAnsi="Arial" w:cs="Arial"/>
          <w:b w:val="0"/>
          <w:i w:val="0"/>
          <w:szCs w:val="22"/>
          <w:u w:val="none"/>
        </w:rPr>
        <w:t>,</w:t>
      </w:r>
      <w:r w:rsidRPr="000E23FB">
        <w:rPr>
          <w:rFonts w:ascii="Arial" w:hAnsi="Arial" w:cs="Arial"/>
          <w:b w:val="0"/>
          <w:i w:val="0"/>
          <w:szCs w:val="22"/>
          <w:u w:val="none"/>
        </w:rPr>
        <w:t xml:space="preserve"> tramo que comprende desde </w:t>
      </w:r>
      <w:r w:rsidR="00515E42">
        <w:rPr>
          <w:rFonts w:ascii="Arial" w:hAnsi="Arial" w:cs="Arial"/>
          <w:b w:val="0"/>
          <w:i w:val="0"/>
          <w:szCs w:val="22"/>
          <w:u w:val="none"/>
        </w:rPr>
        <w:t xml:space="preserve">puente Independencia y la avenida Sullana, </w:t>
      </w:r>
      <w:r w:rsidRPr="000E23FB">
        <w:rPr>
          <w:rFonts w:ascii="Arial" w:hAnsi="Arial" w:cs="Arial"/>
          <w:b w:val="0"/>
          <w:i w:val="0"/>
          <w:szCs w:val="22"/>
          <w:u w:val="none"/>
        </w:rPr>
        <w:t xml:space="preserve">Ante esta situación se propone en el presente estudio la </w:t>
      </w:r>
      <w:r w:rsidR="00515E42">
        <w:rPr>
          <w:rFonts w:ascii="Arial" w:hAnsi="Arial" w:cs="Arial"/>
          <w:b w:val="0"/>
          <w:i w:val="0"/>
          <w:szCs w:val="22"/>
          <w:u w:val="none"/>
        </w:rPr>
        <w:t>Rehabilitación de la Avenida Eguiguren</w:t>
      </w:r>
      <w:r w:rsidRPr="000E23FB">
        <w:rPr>
          <w:rFonts w:ascii="Arial" w:hAnsi="Arial" w:cs="Arial"/>
          <w:b w:val="0"/>
          <w:i w:val="0"/>
          <w:szCs w:val="22"/>
          <w:u w:val="none"/>
        </w:rPr>
        <w:t>, lo que contribuirá al desarrollo urbanístico, mejorando el ornato de este importante sector de la ciudad de</w:t>
      </w:r>
      <w:r w:rsidR="00515E42">
        <w:rPr>
          <w:rFonts w:ascii="Arial" w:hAnsi="Arial" w:cs="Arial"/>
          <w:b w:val="0"/>
          <w:i w:val="0"/>
          <w:szCs w:val="22"/>
          <w:u w:val="none"/>
        </w:rPr>
        <w:t xml:space="preserve"> Piura</w:t>
      </w:r>
      <w:r w:rsidRPr="000E23FB">
        <w:rPr>
          <w:rFonts w:ascii="Arial" w:hAnsi="Arial" w:cs="Arial"/>
          <w:b w:val="0"/>
          <w:i w:val="0"/>
          <w:szCs w:val="22"/>
          <w:u w:val="none"/>
        </w:rPr>
        <w:t>.</w:t>
      </w:r>
    </w:p>
    <w:p w:rsidR="00E77C12" w:rsidRDefault="00E77C12" w:rsidP="00E77C12">
      <w:pPr>
        <w:pStyle w:val="Subttulo"/>
        <w:rPr>
          <w:rFonts w:ascii="Arial" w:hAnsi="Arial" w:cs="Arial"/>
          <w:b w:val="0"/>
          <w:i w:val="0"/>
          <w:szCs w:val="22"/>
          <w:u w:val="none"/>
        </w:rPr>
      </w:pPr>
    </w:p>
    <w:p w:rsidR="00E77C12" w:rsidRDefault="00E77C12" w:rsidP="00E77C12">
      <w:pPr>
        <w:pStyle w:val="Subttulo"/>
        <w:rPr>
          <w:rFonts w:ascii="Arial" w:hAnsi="Arial" w:cs="Arial"/>
          <w:b w:val="0"/>
          <w:i w:val="0"/>
          <w:szCs w:val="22"/>
          <w:u w:val="none"/>
        </w:rPr>
      </w:pPr>
    </w:p>
    <w:p w:rsidR="00E77C12" w:rsidRPr="000E23FB" w:rsidRDefault="00E77C12" w:rsidP="00E77C12">
      <w:pPr>
        <w:pStyle w:val="Subttulo"/>
        <w:rPr>
          <w:rFonts w:ascii="Arial" w:hAnsi="Arial" w:cs="Arial"/>
          <w:b w:val="0"/>
          <w:i w:val="0"/>
          <w:szCs w:val="22"/>
          <w:u w:val="none"/>
        </w:rPr>
      </w:pPr>
      <w:r w:rsidRPr="000E23FB">
        <w:rPr>
          <w:rFonts w:ascii="Arial" w:hAnsi="Arial" w:cs="Arial"/>
          <w:b w:val="0"/>
          <w:i w:val="0"/>
          <w:szCs w:val="22"/>
          <w:u w:val="none"/>
        </w:rPr>
        <w:t xml:space="preserve">La realización de este proyecto es una necesidad urgente para el bienestar de los moradores, tanto para su salud como de sus bienes (muebles, electrodomésticos), que son deteriorados por el polvo que invade sus viviendas.  </w:t>
      </w:r>
    </w:p>
    <w:p w:rsidR="00E77C12" w:rsidRPr="000E23FB" w:rsidRDefault="00E77C12" w:rsidP="00E77C12">
      <w:pPr>
        <w:pStyle w:val="Subttulo"/>
        <w:rPr>
          <w:rFonts w:ascii="Arial" w:hAnsi="Arial" w:cs="Arial"/>
          <w:b w:val="0"/>
          <w:i w:val="0"/>
          <w:szCs w:val="22"/>
          <w:u w:val="none"/>
        </w:rPr>
      </w:pPr>
    </w:p>
    <w:p w:rsidR="00E77C12" w:rsidRPr="000E23FB" w:rsidRDefault="00E77C12" w:rsidP="00E77C12">
      <w:pPr>
        <w:pStyle w:val="Subttulo"/>
        <w:rPr>
          <w:rFonts w:ascii="Arial" w:hAnsi="Arial" w:cs="Arial"/>
          <w:b w:val="0"/>
          <w:i w:val="0"/>
          <w:szCs w:val="22"/>
          <w:u w:val="none"/>
        </w:rPr>
      </w:pPr>
      <w:r w:rsidRPr="000E23FB">
        <w:rPr>
          <w:rFonts w:ascii="Arial" w:hAnsi="Arial" w:cs="Arial"/>
          <w:b w:val="0"/>
          <w:i w:val="0"/>
          <w:szCs w:val="22"/>
          <w:u w:val="none"/>
        </w:rPr>
        <w:t xml:space="preserve">La </w:t>
      </w:r>
      <w:r w:rsidR="00515E42">
        <w:rPr>
          <w:rFonts w:ascii="Arial" w:hAnsi="Arial" w:cs="Arial"/>
          <w:b w:val="0"/>
          <w:i w:val="0"/>
          <w:szCs w:val="22"/>
          <w:u w:val="none"/>
        </w:rPr>
        <w:t>Av. Eguiguren</w:t>
      </w:r>
      <w:r>
        <w:rPr>
          <w:rFonts w:ascii="Arial" w:hAnsi="Arial" w:cs="Arial"/>
          <w:b w:val="0"/>
          <w:i w:val="0"/>
          <w:szCs w:val="22"/>
          <w:u w:val="none"/>
        </w:rPr>
        <w:t xml:space="preserve"> </w:t>
      </w:r>
      <w:r w:rsidRPr="000E23FB">
        <w:rPr>
          <w:rFonts w:ascii="Arial" w:hAnsi="Arial" w:cs="Arial"/>
          <w:b w:val="0"/>
          <w:i w:val="0"/>
          <w:szCs w:val="22"/>
          <w:u w:val="none"/>
        </w:rPr>
        <w:t xml:space="preserve">fue afectada por las fuertes lluvias registradas a inicio del 2017, por la cual está siendo intervenida y para ello también se ha dispuesto cambiar la tecnología del material a pavimento rígido, lo que asegurara la durabilidad de la </w:t>
      </w:r>
      <w:r>
        <w:rPr>
          <w:rFonts w:ascii="Arial" w:hAnsi="Arial" w:cs="Arial"/>
          <w:b w:val="0"/>
          <w:i w:val="0"/>
          <w:szCs w:val="22"/>
          <w:u w:val="none"/>
        </w:rPr>
        <w:t xml:space="preserve">calle </w:t>
      </w:r>
      <w:r w:rsidRPr="000E23FB">
        <w:rPr>
          <w:rFonts w:ascii="Arial" w:hAnsi="Arial" w:cs="Arial"/>
          <w:b w:val="0"/>
          <w:i w:val="0"/>
          <w:szCs w:val="22"/>
          <w:u w:val="none"/>
        </w:rPr>
        <w:t>rente a fuertes precipitaciones pluviales.</w:t>
      </w:r>
    </w:p>
    <w:p w:rsidR="00E77C12" w:rsidRDefault="00E77C12" w:rsidP="00E77C12">
      <w:pPr>
        <w:pStyle w:val="Subttulo"/>
        <w:rPr>
          <w:rFonts w:ascii="Arial" w:hAnsi="Arial" w:cs="Arial"/>
          <w:b w:val="0"/>
          <w:i w:val="0"/>
          <w:szCs w:val="22"/>
          <w:u w:val="none"/>
        </w:rPr>
      </w:pPr>
    </w:p>
    <w:p w:rsidR="00E77C12" w:rsidRPr="007A0F41" w:rsidRDefault="00E77C12" w:rsidP="00E77C12">
      <w:pPr>
        <w:ind w:left="567" w:hanging="567"/>
        <w:rPr>
          <w:rFonts w:ascii="Arial" w:hAnsi="Arial" w:cs="Arial"/>
          <w:b/>
          <w:u w:val="single"/>
        </w:rPr>
      </w:pPr>
      <w:bookmarkStart w:id="0" w:name="_Toc315957342"/>
      <w:r>
        <w:rPr>
          <w:rFonts w:ascii="Arial" w:hAnsi="Arial" w:cs="Arial"/>
          <w:b/>
          <w:u w:val="single"/>
        </w:rPr>
        <w:t xml:space="preserve">2.00 </w:t>
      </w:r>
      <w:r w:rsidRPr="007A0F41">
        <w:rPr>
          <w:rFonts w:ascii="Arial" w:hAnsi="Arial" w:cs="Arial"/>
          <w:b/>
          <w:u w:val="single"/>
        </w:rPr>
        <w:t>CARACTERÍSTICAS GENERALES DE LA ZONA DEL PROYECTO</w:t>
      </w:r>
      <w:bookmarkEnd w:id="0"/>
    </w:p>
    <w:p w:rsidR="00E77C12" w:rsidRDefault="00E77C12" w:rsidP="00E77C12">
      <w:pPr>
        <w:spacing w:line="360" w:lineRule="auto"/>
        <w:rPr>
          <w:rFonts w:ascii="Arial" w:hAnsi="Arial" w:cs="Arial"/>
          <w:sz w:val="22"/>
          <w:szCs w:val="22"/>
        </w:rPr>
      </w:pPr>
    </w:p>
    <w:p w:rsidR="00E77C12" w:rsidRPr="007A0F41" w:rsidRDefault="00E77C12" w:rsidP="00E77C12">
      <w:pPr>
        <w:spacing w:line="360" w:lineRule="auto"/>
        <w:rPr>
          <w:rFonts w:ascii="Arial" w:hAnsi="Arial" w:cs="Arial"/>
          <w:sz w:val="22"/>
          <w:szCs w:val="22"/>
        </w:rPr>
      </w:pPr>
      <w:r w:rsidRPr="007A0F41">
        <w:rPr>
          <w:rFonts w:ascii="Arial" w:hAnsi="Arial" w:cs="Arial"/>
          <w:sz w:val="22"/>
          <w:szCs w:val="22"/>
        </w:rPr>
        <w:t xml:space="preserve">Dentro de las características de la zona del proyecto tenemos: </w:t>
      </w:r>
    </w:p>
    <w:p w:rsidR="00E77C12" w:rsidRDefault="00E77C12" w:rsidP="00E77C12">
      <w:pPr>
        <w:rPr>
          <w:rFonts w:ascii="Arial" w:hAnsi="Arial" w:cs="Arial"/>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Ubicación – Vías de comunicación </w:t>
      </w:r>
    </w:p>
    <w:p w:rsidR="00E77C12" w:rsidRPr="00FF5561" w:rsidRDefault="00E77C12" w:rsidP="00E77C12">
      <w:pPr>
        <w:rPr>
          <w:rFonts w:ascii="Arial" w:hAnsi="Arial" w:cs="Arial"/>
          <w:sz w:val="22"/>
          <w:szCs w:val="22"/>
        </w:rPr>
      </w:pPr>
      <w:r w:rsidRPr="00FF5561">
        <w:rPr>
          <w:rFonts w:ascii="Arial" w:hAnsi="Arial" w:cs="Arial"/>
          <w:sz w:val="22"/>
          <w:szCs w:val="22"/>
        </w:rPr>
        <w:t xml:space="preserve">La </w:t>
      </w:r>
      <w:r w:rsidR="00C42FF7">
        <w:rPr>
          <w:rFonts w:ascii="Arial" w:hAnsi="Arial" w:cs="Arial"/>
          <w:b/>
          <w:i/>
          <w:szCs w:val="22"/>
        </w:rPr>
        <w:t>Av. Eguiguren</w:t>
      </w:r>
      <w:r w:rsidR="00C42FF7">
        <w:rPr>
          <w:rFonts w:ascii="Arial" w:hAnsi="Arial" w:cs="Arial"/>
          <w:szCs w:val="22"/>
        </w:rPr>
        <w:t xml:space="preserve"> </w:t>
      </w:r>
      <w:r w:rsidRPr="00FF5561">
        <w:rPr>
          <w:rFonts w:ascii="Arial" w:hAnsi="Arial" w:cs="Arial"/>
          <w:sz w:val="22"/>
          <w:szCs w:val="22"/>
        </w:rPr>
        <w:t xml:space="preserve">se ubica en el departamento de Piura, en la provincia de Piura y distrito </w:t>
      </w:r>
      <w:r w:rsidR="00C42FF7">
        <w:rPr>
          <w:rFonts w:ascii="Arial" w:hAnsi="Arial" w:cs="Arial"/>
          <w:sz w:val="22"/>
          <w:szCs w:val="22"/>
        </w:rPr>
        <w:t>Piura</w:t>
      </w:r>
      <w:r w:rsidRPr="00FF5561">
        <w:rPr>
          <w:rFonts w:ascii="Arial" w:hAnsi="Arial" w:cs="Arial"/>
          <w:sz w:val="22"/>
          <w:szCs w:val="22"/>
        </w:rPr>
        <w:t xml:space="preserve">. </w:t>
      </w:r>
    </w:p>
    <w:p w:rsidR="00E77C12" w:rsidRPr="00FF5561" w:rsidRDefault="00E77C12" w:rsidP="00E77C12">
      <w:pPr>
        <w:rPr>
          <w:rFonts w:ascii="Arial" w:hAnsi="Arial" w:cs="Arial"/>
          <w:sz w:val="22"/>
          <w:szCs w:val="22"/>
        </w:rPr>
      </w:pPr>
      <w:r w:rsidRPr="00FF5561">
        <w:rPr>
          <w:rFonts w:ascii="Arial" w:hAnsi="Arial" w:cs="Arial"/>
          <w:sz w:val="22"/>
          <w:szCs w:val="22"/>
        </w:rPr>
        <w:t xml:space="preserve">. </w:t>
      </w:r>
    </w:p>
    <w:p w:rsidR="00E77C12" w:rsidRPr="00247625" w:rsidRDefault="00E77C12" w:rsidP="00E77C12">
      <w:pPr>
        <w:spacing w:line="360" w:lineRule="auto"/>
        <w:ind w:left="708"/>
        <w:rPr>
          <w:rFonts w:ascii="Calibri Light" w:eastAsia="Arial Unicode MS" w:hAnsi="Calibri Light" w:cs="Calibri Light"/>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Topografía de La Zona </w:t>
      </w:r>
    </w:p>
    <w:p w:rsidR="00E77C12" w:rsidRPr="00FF5561" w:rsidRDefault="00E77C12" w:rsidP="00E77C12">
      <w:pPr>
        <w:rPr>
          <w:rFonts w:ascii="Arial" w:hAnsi="Arial" w:cs="Arial"/>
          <w:sz w:val="22"/>
          <w:szCs w:val="22"/>
        </w:rPr>
      </w:pPr>
      <w:r w:rsidRPr="00FF5561">
        <w:rPr>
          <w:rFonts w:ascii="Arial" w:hAnsi="Arial" w:cs="Arial"/>
          <w:sz w:val="22"/>
          <w:szCs w:val="22"/>
        </w:rPr>
        <w:t xml:space="preserve">La topografía es generalmente llana, con escasas diferencias de nivel, pues éstas fluctúan entre los </w:t>
      </w:r>
      <w:r>
        <w:rPr>
          <w:rFonts w:ascii="Arial" w:hAnsi="Arial" w:cs="Arial"/>
          <w:sz w:val="22"/>
          <w:szCs w:val="22"/>
        </w:rPr>
        <w:t>12</w:t>
      </w:r>
      <w:r w:rsidRPr="00FF5561">
        <w:rPr>
          <w:rFonts w:ascii="Arial" w:hAnsi="Arial" w:cs="Arial"/>
          <w:sz w:val="22"/>
          <w:szCs w:val="22"/>
        </w:rPr>
        <w:t xml:space="preserve"> y </w:t>
      </w:r>
      <w:r>
        <w:rPr>
          <w:rFonts w:ascii="Arial" w:hAnsi="Arial" w:cs="Arial"/>
          <w:sz w:val="22"/>
          <w:szCs w:val="22"/>
        </w:rPr>
        <w:t>1</w:t>
      </w:r>
      <w:r w:rsidRPr="00FF5561">
        <w:rPr>
          <w:rFonts w:ascii="Arial" w:hAnsi="Arial" w:cs="Arial"/>
          <w:sz w:val="22"/>
          <w:szCs w:val="22"/>
        </w:rPr>
        <w:t xml:space="preserve">6 m.s.n.m., La pendiente promedio en las ciudades de Piura se manifiesta en el sentido </w:t>
      </w:r>
      <w:proofErr w:type="spellStart"/>
      <w:r w:rsidRPr="00FF5561">
        <w:rPr>
          <w:rFonts w:ascii="Arial" w:hAnsi="Arial" w:cs="Arial"/>
          <w:sz w:val="22"/>
          <w:szCs w:val="22"/>
        </w:rPr>
        <w:t>Nor</w:t>
      </w:r>
      <w:proofErr w:type="spellEnd"/>
      <w:r w:rsidRPr="00FF5561">
        <w:rPr>
          <w:rFonts w:ascii="Arial" w:hAnsi="Arial" w:cs="Arial"/>
          <w:sz w:val="22"/>
          <w:szCs w:val="22"/>
        </w:rPr>
        <w:t xml:space="preserve">-Este y Sur-Oeste. </w:t>
      </w:r>
    </w:p>
    <w:p w:rsidR="00E77C12" w:rsidRPr="00247625" w:rsidRDefault="00E77C12" w:rsidP="00E77C12">
      <w:pPr>
        <w:spacing w:line="360" w:lineRule="auto"/>
        <w:ind w:left="708"/>
        <w:rPr>
          <w:rFonts w:ascii="Calibri Light" w:eastAsia="Arial Unicode MS" w:hAnsi="Calibri Light" w:cs="Calibri Light"/>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Tipos De Suelo </w:t>
      </w:r>
    </w:p>
    <w:p w:rsidR="00E77C12" w:rsidRPr="00FF5561" w:rsidRDefault="00E77C12" w:rsidP="00E77C12">
      <w:pPr>
        <w:rPr>
          <w:rFonts w:ascii="Arial" w:hAnsi="Arial" w:cs="Arial"/>
          <w:sz w:val="22"/>
          <w:szCs w:val="22"/>
        </w:rPr>
      </w:pPr>
      <w:r w:rsidRPr="00FF5561">
        <w:rPr>
          <w:rFonts w:ascii="Arial" w:hAnsi="Arial" w:cs="Arial"/>
          <w:sz w:val="22"/>
          <w:szCs w:val="22"/>
        </w:rPr>
        <w:t>El subsuelo está conformado por depósitos de materiales finos de origen eólico y aluvial, predominantemente arenoso, areno-limoso suelto o medianamente denso, greda salitrosa y cascajo a mayor profundidad</w:t>
      </w:r>
    </w:p>
    <w:p w:rsidR="00E77C12" w:rsidRPr="00247625" w:rsidRDefault="00E77C12" w:rsidP="00E77C12">
      <w:pPr>
        <w:spacing w:line="360" w:lineRule="auto"/>
        <w:rPr>
          <w:rFonts w:ascii="Calibri Light" w:eastAsia="Arial Unicode MS" w:hAnsi="Calibri Light" w:cs="Calibri Light"/>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Clima </w:t>
      </w:r>
    </w:p>
    <w:p w:rsidR="00E77C12" w:rsidRPr="00FF5561" w:rsidRDefault="00E77C12" w:rsidP="00E77C12">
      <w:pPr>
        <w:rPr>
          <w:rFonts w:ascii="Arial" w:hAnsi="Arial" w:cs="Arial"/>
          <w:sz w:val="22"/>
          <w:szCs w:val="22"/>
        </w:rPr>
      </w:pPr>
      <w:r w:rsidRPr="00FF5561">
        <w:rPr>
          <w:rFonts w:ascii="Arial" w:hAnsi="Arial" w:cs="Arial"/>
          <w:sz w:val="22"/>
          <w:szCs w:val="22"/>
        </w:rPr>
        <w:t xml:space="preserve">Perteneciendo a la región natural de la costa </w:t>
      </w:r>
      <w:proofErr w:type="spellStart"/>
      <w:r w:rsidRPr="00FF5561">
        <w:rPr>
          <w:rFonts w:ascii="Arial" w:hAnsi="Arial" w:cs="Arial"/>
          <w:sz w:val="22"/>
          <w:szCs w:val="22"/>
        </w:rPr>
        <w:t>Nor</w:t>
      </w:r>
      <w:proofErr w:type="spellEnd"/>
      <w:r w:rsidRPr="00FF5561">
        <w:rPr>
          <w:rFonts w:ascii="Arial" w:hAnsi="Arial" w:cs="Arial"/>
          <w:sz w:val="22"/>
          <w:szCs w:val="22"/>
        </w:rPr>
        <w:t xml:space="preserve">-occidental del Perú, Piura tiene características ambientales peculiares, presentando un clima cálido y húmedo, con temperaturas promedio que varían entre los 16° y 34°C, con lluvias esporádicas de mediana y gran intensidad, estas últimas influenciadas por el fenómeno “El Niño”. </w:t>
      </w:r>
    </w:p>
    <w:p w:rsidR="00E77C12" w:rsidRPr="00FF5561" w:rsidRDefault="00E77C12" w:rsidP="00E77C12">
      <w:pPr>
        <w:rPr>
          <w:rFonts w:ascii="Arial" w:hAnsi="Arial" w:cs="Arial"/>
          <w:sz w:val="22"/>
          <w:szCs w:val="22"/>
        </w:rPr>
      </w:pPr>
      <w:r w:rsidRPr="00FF5561">
        <w:rPr>
          <w:rFonts w:ascii="Arial" w:hAnsi="Arial" w:cs="Arial"/>
          <w:sz w:val="22"/>
          <w:szCs w:val="22"/>
        </w:rPr>
        <w:t>El clima es cálido y seco, las lluvias son escasas y generalmente se presentan entre enero y marzo.</w:t>
      </w:r>
    </w:p>
    <w:p w:rsidR="00E77C12" w:rsidRDefault="00E77C12" w:rsidP="00E77C12">
      <w:pPr>
        <w:spacing w:line="360" w:lineRule="auto"/>
        <w:ind w:left="708"/>
        <w:rPr>
          <w:rFonts w:ascii="Calibri Light" w:eastAsia="Arial Unicode MS" w:hAnsi="Calibri Light" w:cs="Calibri Light"/>
          <w:sz w:val="22"/>
          <w:szCs w:val="22"/>
        </w:rPr>
      </w:pPr>
    </w:p>
    <w:p w:rsidR="00C42FF7" w:rsidRDefault="00C42FF7" w:rsidP="00E77C12">
      <w:pPr>
        <w:spacing w:line="360" w:lineRule="auto"/>
        <w:ind w:left="708"/>
        <w:rPr>
          <w:rFonts w:ascii="Calibri Light" w:eastAsia="Arial Unicode MS" w:hAnsi="Calibri Light" w:cs="Calibri Light"/>
          <w:sz w:val="22"/>
          <w:szCs w:val="22"/>
        </w:rPr>
      </w:pPr>
    </w:p>
    <w:p w:rsidR="00C42FF7" w:rsidRPr="00247625" w:rsidRDefault="00C42FF7" w:rsidP="00E77C12">
      <w:pPr>
        <w:spacing w:line="360" w:lineRule="auto"/>
        <w:ind w:left="708"/>
        <w:rPr>
          <w:rFonts w:ascii="Calibri Light" w:eastAsia="Arial Unicode MS" w:hAnsi="Calibri Light" w:cs="Calibri Light"/>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lastRenderedPageBreak/>
        <w:t>Hidrografía</w:t>
      </w:r>
    </w:p>
    <w:p w:rsidR="00E77C12" w:rsidRPr="00FF5561" w:rsidRDefault="00E77C12" w:rsidP="00E77C12">
      <w:pPr>
        <w:rPr>
          <w:rFonts w:ascii="Arial" w:hAnsi="Arial" w:cs="Arial"/>
          <w:sz w:val="22"/>
          <w:szCs w:val="22"/>
        </w:rPr>
      </w:pPr>
      <w:r>
        <w:rPr>
          <w:rFonts w:ascii="Arial" w:hAnsi="Arial" w:cs="Arial"/>
          <w:sz w:val="22"/>
          <w:szCs w:val="22"/>
        </w:rPr>
        <w:t xml:space="preserve">La </w:t>
      </w:r>
      <w:r w:rsidR="00C42FF7">
        <w:rPr>
          <w:rFonts w:ascii="Arial" w:hAnsi="Arial" w:cs="Arial"/>
          <w:b/>
          <w:i/>
          <w:szCs w:val="22"/>
        </w:rPr>
        <w:t>Av. Eguiguren</w:t>
      </w:r>
      <w:r w:rsidRPr="00FF5561">
        <w:rPr>
          <w:rFonts w:ascii="Arial" w:hAnsi="Arial" w:cs="Arial"/>
          <w:sz w:val="22"/>
          <w:szCs w:val="22"/>
        </w:rPr>
        <w:t xml:space="preserve"> están </w:t>
      </w:r>
      <w:r>
        <w:rPr>
          <w:rFonts w:ascii="Arial" w:hAnsi="Arial" w:cs="Arial"/>
          <w:sz w:val="22"/>
          <w:szCs w:val="22"/>
        </w:rPr>
        <w:t>se encuentra cerca al cauce de</w:t>
      </w:r>
      <w:r w:rsidRPr="00FF5561">
        <w:rPr>
          <w:rFonts w:ascii="Arial" w:hAnsi="Arial" w:cs="Arial"/>
          <w:sz w:val="22"/>
          <w:szCs w:val="22"/>
        </w:rPr>
        <w:t xml:space="preserve">l río Piura, el mismo que nace en la cordillera occidental de los Andes, cuya cuenca de origen la tiene la cordillera del distrito de </w:t>
      </w:r>
      <w:proofErr w:type="spellStart"/>
      <w:r w:rsidRPr="00FF5561">
        <w:rPr>
          <w:rFonts w:ascii="Arial" w:hAnsi="Arial" w:cs="Arial"/>
          <w:sz w:val="22"/>
          <w:szCs w:val="22"/>
        </w:rPr>
        <w:t>Huarmaca</w:t>
      </w:r>
      <w:proofErr w:type="spellEnd"/>
      <w:r w:rsidRPr="00FF5561">
        <w:rPr>
          <w:rFonts w:ascii="Arial" w:hAnsi="Arial" w:cs="Arial"/>
          <w:sz w:val="22"/>
          <w:szCs w:val="22"/>
        </w:rPr>
        <w:t xml:space="preserve"> en la provincia de Huancabamba. Las aguas del río Piura llegan a la presa de derivación "Los Ejidos" que se ubica sobre el río Piura. Esta presa fue construida con el objetivo de elevar el nivel del agua que permita regar por gravedad el valle del Bajo Piura; utilizando canales revestidos de cemento. "</w:t>
      </w:r>
      <w:proofErr w:type="spellStart"/>
      <w:r w:rsidRPr="00FF5561">
        <w:rPr>
          <w:rFonts w:ascii="Arial" w:hAnsi="Arial" w:cs="Arial"/>
          <w:sz w:val="22"/>
          <w:szCs w:val="22"/>
        </w:rPr>
        <w:t>Biaggio</w:t>
      </w:r>
      <w:proofErr w:type="spellEnd"/>
      <w:r w:rsidRPr="00FF5561">
        <w:rPr>
          <w:rFonts w:ascii="Arial" w:hAnsi="Arial" w:cs="Arial"/>
          <w:sz w:val="22"/>
          <w:szCs w:val="22"/>
        </w:rPr>
        <w:t xml:space="preserve"> </w:t>
      </w:r>
      <w:proofErr w:type="spellStart"/>
      <w:r w:rsidRPr="00FF5561">
        <w:rPr>
          <w:rFonts w:ascii="Arial" w:hAnsi="Arial" w:cs="Arial"/>
          <w:sz w:val="22"/>
          <w:szCs w:val="22"/>
        </w:rPr>
        <w:t>Arbulú</w:t>
      </w:r>
      <w:proofErr w:type="spellEnd"/>
      <w:r w:rsidRPr="00FF5561">
        <w:rPr>
          <w:rFonts w:ascii="Arial" w:hAnsi="Arial" w:cs="Arial"/>
          <w:sz w:val="22"/>
          <w:szCs w:val="22"/>
        </w:rPr>
        <w:t xml:space="preserve">" es el nombre del principal canal que nace en la represa " Los Ejidos" y que pasa por los Asentamientos Humanos María Goretti, La Primavera; Víctor Raúl, Campo Polo, Urbanización San Bernardo, El Indio y </w:t>
      </w:r>
      <w:proofErr w:type="spellStart"/>
      <w:r w:rsidRPr="00FF5561">
        <w:rPr>
          <w:rFonts w:ascii="Arial" w:hAnsi="Arial" w:cs="Arial"/>
          <w:sz w:val="22"/>
          <w:szCs w:val="22"/>
        </w:rPr>
        <w:t>Chiclayito</w:t>
      </w:r>
      <w:proofErr w:type="spellEnd"/>
      <w:r w:rsidRPr="00FF5561">
        <w:rPr>
          <w:rFonts w:ascii="Arial" w:hAnsi="Arial" w:cs="Arial"/>
          <w:sz w:val="22"/>
          <w:szCs w:val="22"/>
        </w:rPr>
        <w:t>, hasta llegar a los territorios de la Provincia de Sechura. Este canal forma parte del Proyecto Chira-Piura.</w:t>
      </w:r>
    </w:p>
    <w:p w:rsidR="00E77C12" w:rsidRPr="00247625" w:rsidRDefault="00E77C12" w:rsidP="00E77C12">
      <w:pPr>
        <w:pStyle w:val="Default"/>
        <w:rPr>
          <w:rFonts w:ascii="Calibri Light" w:hAnsi="Calibri Light" w:cs="Calibri Light"/>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Servicios Públicos </w:t>
      </w:r>
    </w:p>
    <w:p w:rsidR="00E77C12" w:rsidRPr="00FF5561" w:rsidRDefault="00C42FF7" w:rsidP="00E77C12">
      <w:pPr>
        <w:rPr>
          <w:rFonts w:ascii="Arial" w:hAnsi="Arial" w:cs="Arial"/>
          <w:sz w:val="22"/>
          <w:szCs w:val="22"/>
        </w:rPr>
      </w:pPr>
      <w:r>
        <w:rPr>
          <w:rFonts w:ascii="Arial" w:hAnsi="Arial" w:cs="Arial"/>
          <w:sz w:val="22"/>
          <w:szCs w:val="22"/>
        </w:rPr>
        <w:t xml:space="preserve">La ciudad de Piura </w:t>
      </w:r>
      <w:r w:rsidR="00E77C12">
        <w:rPr>
          <w:rFonts w:ascii="Arial" w:hAnsi="Arial" w:cs="Arial"/>
          <w:sz w:val="22"/>
          <w:szCs w:val="22"/>
        </w:rPr>
        <w:t>c</w:t>
      </w:r>
      <w:r w:rsidR="00E77C12" w:rsidRPr="00FF5561">
        <w:rPr>
          <w:rFonts w:ascii="Arial" w:hAnsi="Arial" w:cs="Arial"/>
          <w:sz w:val="22"/>
          <w:szCs w:val="22"/>
        </w:rPr>
        <w:t xml:space="preserve">uenta con los servicios públicos necesarios para su desarrollo como son: instituciones públicas, privadas, hospital, postas, colegios, entre otras instituciones. </w:t>
      </w:r>
    </w:p>
    <w:p w:rsidR="00E77C12" w:rsidRPr="00247625" w:rsidRDefault="00E77C12" w:rsidP="00E77C12">
      <w:pPr>
        <w:spacing w:line="360" w:lineRule="auto"/>
        <w:ind w:left="708"/>
        <w:rPr>
          <w:rFonts w:ascii="Calibri Light" w:eastAsia="Arial Unicode MS" w:hAnsi="Calibri Light" w:cs="Calibri Light"/>
          <w:sz w:val="22"/>
          <w:szCs w:val="22"/>
        </w:rPr>
      </w:pPr>
    </w:p>
    <w:p w:rsidR="00E77C12" w:rsidRPr="00FF5561" w:rsidRDefault="00E77C12" w:rsidP="00E77C12">
      <w:pPr>
        <w:jc w:val="left"/>
        <w:rPr>
          <w:rFonts w:ascii="Arial" w:hAnsi="Arial" w:cs="Arial"/>
          <w:b/>
          <w:sz w:val="22"/>
          <w:szCs w:val="22"/>
        </w:rPr>
      </w:pPr>
      <w:r w:rsidRPr="00FF5561">
        <w:rPr>
          <w:rFonts w:ascii="Arial" w:hAnsi="Arial" w:cs="Arial"/>
          <w:b/>
          <w:sz w:val="22"/>
          <w:szCs w:val="22"/>
        </w:rPr>
        <w:t xml:space="preserve"> Características socio económicas y culturales </w:t>
      </w:r>
    </w:p>
    <w:p w:rsidR="00E77C12" w:rsidRDefault="00E77C12" w:rsidP="00E77C12">
      <w:pPr>
        <w:rPr>
          <w:rFonts w:ascii="Arial" w:hAnsi="Arial" w:cs="Arial"/>
          <w:sz w:val="22"/>
          <w:szCs w:val="22"/>
        </w:rPr>
      </w:pPr>
      <w:r w:rsidRPr="00FF5561">
        <w:rPr>
          <w:rFonts w:ascii="Arial" w:hAnsi="Arial" w:cs="Arial"/>
          <w:sz w:val="22"/>
          <w:szCs w:val="22"/>
        </w:rPr>
        <w:t>La zona en estudio se ubica dentro d</w:t>
      </w:r>
      <w:r w:rsidR="00C42FF7">
        <w:rPr>
          <w:rFonts w:ascii="Arial" w:hAnsi="Arial" w:cs="Arial"/>
          <w:sz w:val="22"/>
          <w:szCs w:val="22"/>
        </w:rPr>
        <w:t>el casco urbano del distrito de</w:t>
      </w:r>
      <w:r>
        <w:rPr>
          <w:rFonts w:ascii="Arial" w:hAnsi="Arial" w:cs="Arial"/>
          <w:sz w:val="22"/>
          <w:szCs w:val="22"/>
        </w:rPr>
        <w:t xml:space="preserve"> </w:t>
      </w:r>
      <w:r w:rsidR="00C42FF7">
        <w:rPr>
          <w:rFonts w:ascii="Arial" w:hAnsi="Arial" w:cs="Arial"/>
          <w:sz w:val="22"/>
          <w:szCs w:val="22"/>
        </w:rPr>
        <w:t>Piura</w:t>
      </w:r>
      <w:r w:rsidRPr="00FF5561">
        <w:rPr>
          <w:rFonts w:ascii="Arial" w:hAnsi="Arial" w:cs="Arial"/>
          <w:sz w:val="22"/>
          <w:szCs w:val="22"/>
        </w:rPr>
        <w:t xml:space="preserve">, donde la situación económica es de nivel regular. </w:t>
      </w:r>
    </w:p>
    <w:p w:rsidR="00E77C12" w:rsidRDefault="00E77C12" w:rsidP="00E77C12">
      <w:pPr>
        <w:rPr>
          <w:rFonts w:ascii="Arial" w:hAnsi="Arial" w:cs="Arial"/>
          <w:sz w:val="22"/>
          <w:szCs w:val="22"/>
        </w:rPr>
      </w:pPr>
    </w:p>
    <w:p w:rsidR="00E77C12" w:rsidRPr="00FF5561" w:rsidRDefault="00E77C12" w:rsidP="00E77C12">
      <w:pPr>
        <w:rPr>
          <w:rFonts w:ascii="Arial" w:hAnsi="Arial" w:cs="Arial"/>
          <w:sz w:val="22"/>
          <w:szCs w:val="22"/>
        </w:rPr>
      </w:pPr>
    </w:p>
    <w:p w:rsidR="00E77C12" w:rsidRPr="00FF5561" w:rsidRDefault="00E77C12" w:rsidP="00E77C12">
      <w:pPr>
        <w:rPr>
          <w:rFonts w:ascii="Arial" w:hAnsi="Arial" w:cs="Arial"/>
          <w:sz w:val="22"/>
          <w:szCs w:val="22"/>
        </w:rPr>
      </w:pPr>
      <w:r w:rsidRPr="00FF5561">
        <w:rPr>
          <w:rFonts w:ascii="Arial" w:hAnsi="Arial" w:cs="Arial"/>
          <w:sz w:val="22"/>
          <w:szCs w:val="22"/>
        </w:rPr>
        <w:t xml:space="preserve">La principal actividad económica es el comercio y al empleo en instituciones públicas y privadas con influencia hasta el departamento de Tumbes. </w:t>
      </w:r>
    </w:p>
    <w:p w:rsidR="00E77C12" w:rsidRPr="00FF5561" w:rsidRDefault="00E77C12" w:rsidP="00E77C12">
      <w:pPr>
        <w:rPr>
          <w:rFonts w:ascii="Arial" w:hAnsi="Arial" w:cs="Arial"/>
          <w:sz w:val="22"/>
          <w:szCs w:val="22"/>
        </w:rPr>
      </w:pPr>
      <w:r w:rsidRPr="00FF5561">
        <w:rPr>
          <w:rFonts w:ascii="Arial" w:hAnsi="Arial" w:cs="Arial"/>
          <w:sz w:val="22"/>
          <w:szCs w:val="22"/>
        </w:rPr>
        <w:t>Con respecto a las viviendas en la zona en estudio se ha podido constatar que las viviendas son por lo general de material noble.</w:t>
      </w:r>
    </w:p>
    <w:p w:rsidR="00E77C12" w:rsidRDefault="00E77C12" w:rsidP="00E77C12">
      <w:pPr>
        <w:rPr>
          <w:rFonts w:ascii="Arial" w:hAnsi="Arial" w:cs="Arial"/>
          <w:sz w:val="22"/>
          <w:szCs w:val="22"/>
        </w:rPr>
      </w:pPr>
    </w:p>
    <w:p w:rsidR="00E77C12" w:rsidRPr="007A0F41" w:rsidRDefault="00E77C12" w:rsidP="00E77C12">
      <w:pPr>
        <w:rPr>
          <w:rFonts w:ascii="Arial" w:hAnsi="Arial" w:cs="Arial"/>
          <w:sz w:val="22"/>
          <w:szCs w:val="22"/>
        </w:rPr>
      </w:pPr>
    </w:p>
    <w:p w:rsidR="00E77C12" w:rsidRPr="00826412" w:rsidRDefault="00E77C12" w:rsidP="00E77C12">
      <w:pPr>
        <w:pStyle w:val="Prrafodelista"/>
        <w:numPr>
          <w:ilvl w:val="0"/>
          <w:numId w:val="5"/>
        </w:numPr>
        <w:rPr>
          <w:rFonts w:ascii="Arial" w:hAnsi="Arial" w:cs="Arial"/>
          <w:sz w:val="22"/>
          <w:szCs w:val="22"/>
        </w:rPr>
      </w:pPr>
      <w:r>
        <w:rPr>
          <w:rFonts w:ascii="Arial" w:hAnsi="Arial" w:cs="Arial"/>
          <w:b/>
          <w:u w:val="single"/>
        </w:rPr>
        <w:t>O</w:t>
      </w:r>
      <w:r w:rsidRPr="00826412">
        <w:rPr>
          <w:rFonts w:ascii="Arial" w:hAnsi="Arial" w:cs="Arial"/>
          <w:b/>
          <w:u w:val="single"/>
        </w:rPr>
        <w:t>BJETIVOS</w:t>
      </w:r>
    </w:p>
    <w:p w:rsidR="00E77C12" w:rsidRPr="003B0078" w:rsidRDefault="00E77C12" w:rsidP="00E77C12">
      <w:pPr>
        <w:pStyle w:val="Subttulo"/>
        <w:rPr>
          <w:rFonts w:ascii="Arial" w:hAnsi="Arial" w:cs="Arial"/>
          <w:szCs w:val="22"/>
        </w:rPr>
      </w:pPr>
    </w:p>
    <w:p w:rsidR="00E77C12" w:rsidRPr="00826412" w:rsidRDefault="00E77C12" w:rsidP="00E77C12">
      <w:pPr>
        <w:ind w:left="426"/>
        <w:rPr>
          <w:rFonts w:ascii="Arial" w:hAnsi="Arial" w:cs="Arial"/>
          <w:b/>
          <w:sz w:val="22"/>
          <w:szCs w:val="22"/>
        </w:rPr>
      </w:pPr>
      <w:r>
        <w:rPr>
          <w:rFonts w:ascii="Arial" w:hAnsi="Arial" w:cs="Arial"/>
          <w:b/>
          <w:sz w:val="22"/>
          <w:szCs w:val="22"/>
        </w:rPr>
        <w:t xml:space="preserve">3.10 </w:t>
      </w:r>
      <w:r w:rsidRPr="00826412">
        <w:rPr>
          <w:rFonts w:ascii="Arial" w:hAnsi="Arial" w:cs="Arial"/>
          <w:b/>
          <w:sz w:val="22"/>
          <w:szCs w:val="22"/>
        </w:rPr>
        <w:t>Objetivo General:</w:t>
      </w:r>
    </w:p>
    <w:p w:rsidR="00E77C12" w:rsidRPr="00FF5561" w:rsidRDefault="00E77C12" w:rsidP="00E77C12">
      <w:pPr>
        <w:pStyle w:val="Encabezado"/>
        <w:ind w:left="426"/>
        <w:rPr>
          <w:rFonts w:ascii="Arial" w:hAnsi="Arial" w:cs="Arial"/>
          <w:b/>
          <w:i/>
          <w:sz w:val="22"/>
          <w:szCs w:val="22"/>
        </w:rPr>
      </w:pPr>
      <w:r w:rsidRPr="00C94F8C">
        <w:rPr>
          <w:rFonts w:ascii="Arial" w:hAnsi="Arial" w:cs="Arial"/>
          <w:sz w:val="22"/>
          <w:szCs w:val="22"/>
        </w:rPr>
        <w:t xml:space="preserve">El objetivo general del proyecto </w:t>
      </w:r>
      <w:r w:rsidR="00C42FF7">
        <w:rPr>
          <w:rFonts w:ascii="Arial" w:hAnsi="Arial" w:cs="Arial"/>
          <w:sz w:val="22"/>
          <w:szCs w:val="22"/>
        </w:rPr>
        <w:t xml:space="preserve">es </w:t>
      </w:r>
      <w:r w:rsidRPr="00C94F8C">
        <w:rPr>
          <w:rFonts w:ascii="Arial" w:hAnsi="Arial" w:cs="Arial"/>
          <w:sz w:val="22"/>
          <w:szCs w:val="22"/>
        </w:rPr>
        <w:t xml:space="preserve">la </w:t>
      </w:r>
      <w:r w:rsidR="00C42FF7" w:rsidRPr="00C42FF7">
        <w:rPr>
          <w:rFonts w:ascii="Arial" w:hAnsi="Arial" w:cs="Arial"/>
          <w:b/>
          <w:i/>
          <w:sz w:val="22"/>
          <w:szCs w:val="22"/>
        </w:rPr>
        <w:t>REHABILITACION DE LA AVENIDA EGUIGUREN ENTRE PUENTE INDEPENDENCIA Y AV. SULLANA EN EL DISTRITO DE PIURA, PROVINCIA DE PIURA</w:t>
      </w:r>
      <w:r w:rsidRPr="00C42FF7">
        <w:rPr>
          <w:rFonts w:ascii="Arial" w:hAnsi="Arial" w:cs="Arial"/>
          <w:b/>
          <w:i/>
          <w:sz w:val="22"/>
          <w:szCs w:val="22"/>
        </w:rPr>
        <w:t>,</w:t>
      </w:r>
      <w:r w:rsidRPr="00C94F8C">
        <w:rPr>
          <w:rFonts w:ascii="Arial" w:hAnsi="Arial" w:cs="Arial"/>
          <w:b/>
          <w:sz w:val="22"/>
          <w:szCs w:val="22"/>
        </w:rPr>
        <w:t xml:space="preserve"> </w:t>
      </w:r>
      <w:r>
        <w:rPr>
          <w:rFonts w:ascii="Arial" w:hAnsi="Arial" w:cs="Arial"/>
          <w:sz w:val="22"/>
          <w:szCs w:val="22"/>
        </w:rPr>
        <w:t>en una longitud de 2.1 km</w:t>
      </w:r>
    </w:p>
    <w:p w:rsidR="00E77C12" w:rsidRDefault="00E77C12" w:rsidP="00E77C12">
      <w:pPr>
        <w:ind w:left="426"/>
        <w:rPr>
          <w:rFonts w:ascii="Arial" w:hAnsi="Arial" w:cs="Arial"/>
          <w:sz w:val="22"/>
          <w:szCs w:val="22"/>
        </w:rPr>
      </w:pPr>
    </w:p>
    <w:p w:rsidR="00E77C12" w:rsidRPr="00826412" w:rsidRDefault="00E77C12" w:rsidP="00E77C12">
      <w:pPr>
        <w:ind w:left="426"/>
        <w:rPr>
          <w:rFonts w:ascii="Arial" w:hAnsi="Arial" w:cs="Arial"/>
          <w:b/>
          <w:sz w:val="22"/>
          <w:szCs w:val="22"/>
        </w:rPr>
      </w:pPr>
      <w:r>
        <w:rPr>
          <w:rFonts w:ascii="Arial" w:hAnsi="Arial" w:cs="Arial"/>
          <w:b/>
          <w:sz w:val="22"/>
          <w:szCs w:val="22"/>
        </w:rPr>
        <w:t xml:space="preserve">3.20 </w:t>
      </w:r>
      <w:r w:rsidRPr="00826412">
        <w:rPr>
          <w:rFonts w:ascii="Arial" w:hAnsi="Arial" w:cs="Arial"/>
          <w:b/>
          <w:sz w:val="22"/>
          <w:szCs w:val="22"/>
        </w:rPr>
        <w:t>Objetivos Específicos:</w:t>
      </w:r>
    </w:p>
    <w:p w:rsidR="00E77C12" w:rsidRPr="00826412" w:rsidRDefault="00E77C12" w:rsidP="00E77C12">
      <w:pPr>
        <w:ind w:left="426"/>
        <w:rPr>
          <w:rFonts w:ascii="Arial" w:hAnsi="Arial" w:cs="Arial"/>
          <w:sz w:val="22"/>
          <w:szCs w:val="22"/>
        </w:rPr>
      </w:pPr>
      <w:r w:rsidRPr="00826412">
        <w:rPr>
          <w:rFonts w:ascii="Arial" w:hAnsi="Arial" w:cs="Arial"/>
          <w:sz w:val="22"/>
          <w:szCs w:val="22"/>
        </w:rPr>
        <w:t xml:space="preserve">Contribuir en la mejora de la </w:t>
      </w:r>
      <w:r>
        <w:rPr>
          <w:rFonts w:ascii="Arial" w:hAnsi="Arial" w:cs="Arial"/>
          <w:sz w:val="22"/>
          <w:szCs w:val="22"/>
        </w:rPr>
        <w:t xml:space="preserve">calidad de vida de la población. </w:t>
      </w:r>
    </w:p>
    <w:p w:rsidR="00E77C12" w:rsidRPr="00826412" w:rsidRDefault="00E77C12" w:rsidP="00E77C12">
      <w:pPr>
        <w:ind w:left="426"/>
        <w:rPr>
          <w:rFonts w:ascii="Arial" w:hAnsi="Arial" w:cs="Arial"/>
          <w:sz w:val="22"/>
          <w:szCs w:val="22"/>
        </w:rPr>
      </w:pPr>
      <w:r w:rsidRPr="00826412">
        <w:rPr>
          <w:rFonts w:ascii="Arial" w:hAnsi="Arial" w:cs="Arial"/>
          <w:sz w:val="22"/>
          <w:szCs w:val="22"/>
        </w:rPr>
        <w:t>Implementar una adecuada infraestructura vial</w:t>
      </w:r>
      <w:r>
        <w:rPr>
          <w:rFonts w:ascii="Arial" w:hAnsi="Arial" w:cs="Arial"/>
          <w:sz w:val="22"/>
          <w:szCs w:val="22"/>
        </w:rPr>
        <w:t xml:space="preserve"> y peatonal</w:t>
      </w:r>
      <w:r w:rsidRPr="00826412">
        <w:rPr>
          <w:rFonts w:ascii="Arial" w:hAnsi="Arial" w:cs="Arial"/>
          <w:sz w:val="22"/>
          <w:szCs w:val="22"/>
        </w:rPr>
        <w:t>.</w:t>
      </w:r>
    </w:p>
    <w:p w:rsidR="00E77C12" w:rsidRPr="00826412" w:rsidRDefault="00E77C12" w:rsidP="00E77C12">
      <w:pPr>
        <w:ind w:left="426"/>
        <w:rPr>
          <w:rFonts w:ascii="Arial" w:hAnsi="Arial" w:cs="Arial"/>
          <w:sz w:val="22"/>
          <w:szCs w:val="22"/>
        </w:rPr>
      </w:pPr>
      <w:r w:rsidRPr="00826412">
        <w:rPr>
          <w:rFonts w:ascii="Arial" w:hAnsi="Arial" w:cs="Arial"/>
          <w:sz w:val="22"/>
          <w:szCs w:val="22"/>
        </w:rPr>
        <w:t xml:space="preserve">Cumplir con el objetivo de la Municipalidad </w:t>
      </w:r>
      <w:r>
        <w:rPr>
          <w:rFonts w:ascii="Arial" w:hAnsi="Arial" w:cs="Arial"/>
          <w:sz w:val="22"/>
          <w:szCs w:val="22"/>
        </w:rPr>
        <w:t xml:space="preserve">Distrital </w:t>
      </w:r>
      <w:r w:rsidRPr="00826412">
        <w:rPr>
          <w:rFonts w:ascii="Arial" w:hAnsi="Arial" w:cs="Arial"/>
          <w:sz w:val="22"/>
          <w:szCs w:val="22"/>
        </w:rPr>
        <w:t xml:space="preserve">de </w:t>
      </w:r>
      <w:r>
        <w:rPr>
          <w:rFonts w:ascii="Arial" w:hAnsi="Arial" w:cs="Arial"/>
          <w:sz w:val="22"/>
          <w:szCs w:val="22"/>
        </w:rPr>
        <w:t>Piura,</w:t>
      </w:r>
      <w:r w:rsidRPr="00826412">
        <w:rPr>
          <w:rFonts w:ascii="Arial" w:hAnsi="Arial" w:cs="Arial"/>
          <w:sz w:val="22"/>
          <w:szCs w:val="22"/>
        </w:rPr>
        <w:t xml:space="preserve"> de servir a la comunidad.</w:t>
      </w:r>
    </w:p>
    <w:p w:rsidR="00826412" w:rsidRDefault="00826412" w:rsidP="00826412">
      <w:pPr>
        <w:pStyle w:val="Subttulo"/>
        <w:rPr>
          <w:rFonts w:ascii="Arial" w:hAnsi="Arial" w:cs="Arial"/>
          <w:b w:val="0"/>
          <w:i w:val="0"/>
          <w:szCs w:val="22"/>
          <w:u w:val="none"/>
          <w:lang w:val="es-ES"/>
        </w:rPr>
      </w:pPr>
    </w:p>
    <w:p w:rsidR="00FB2AC8" w:rsidRDefault="007A0F41" w:rsidP="00FB2AC8">
      <w:pPr>
        <w:ind w:left="567" w:hanging="567"/>
        <w:rPr>
          <w:rFonts w:ascii="Arial" w:hAnsi="Arial" w:cs="Arial"/>
          <w:b/>
          <w:u w:val="single"/>
        </w:rPr>
      </w:pPr>
      <w:r>
        <w:rPr>
          <w:rFonts w:ascii="Arial" w:hAnsi="Arial" w:cs="Arial"/>
          <w:b/>
          <w:u w:val="single"/>
        </w:rPr>
        <w:t>4</w:t>
      </w:r>
      <w:r w:rsidR="00E9209E">
        <w:rPr>
          <w:rFonts w:ascii="Arial" w:hAnsi="Arial" w:cs="Arial"/>
          <w:b/>
          <w:u w:val="single"/>
        </w:rPr>
        <w:t xml:space="preserve">.00 </w:t>
      </w:r>
      <w:r w:rsidR="00FB2AC8" w:rsidRPr="00FB2AC8">
        <w:rPr>
          <w:rFonts w:ascii="Arial" w:hAnsi="Arial" w:cs="Arial"/>
          <w:b/>
          <w:u w:val="single"/>
        </w:rPr>
        <w:t>METAS FÍSICAS</w:t>
      </w:r>
    </w:p>
    <w:p w:rsidR="00B74560" w:rsidRDefault="00B74560" w:rsidP="00FB2AC8">
      <w:pPr>
        <w:ind w:left="567" w:hanging="567"/>
        <w:rPr>
          <w:rFonts w:ascii="Arial" w:hAnsi="Arial" w:cs="Arial"/>
          <w:b/>
          <w:u w:val="single"/>
        </w:rPr>
      </w:pPr>
    </w:p>
    <w:tbl>
      <w:tblPr>
        <w:tblW w:w="6760" w:type="dxa"/>
        <w:tblInd w:w="108" w:type="dxa"/>
        <w:tblLook w:val="04A0" w:firstRow="1" w:lastRow="0" w:firstColumn="1" w:lastColumn="0" w:noHBand="0" w:noVBand="1"/>
      </w:tblPr>
      <w:tblGrid>
        <w:gridCol w:w="528"/>
        <w:gridCol w:w="5240"/>
        <w:gridCol w:w="554"/>
        <w:gridCol w:w="839"/>
      </w:tblGrid>
      <w:tr w:rsidR="004A7BC5" w:rsidRPr="004A7BC5" w:rsidTr="004A7BC5">
        <w:trPr>
          <w:trHeight w:val="204"/>
        </w:trPr>
        <w:tc>
          <w:tcPr>
            <w:tcW w:w="380" w:type="dxa"/>
            <w:tcBorders>
              <w:top w:val="single" w:sz="4" w:space="0" w:color="auto"/>
              <w:left w:val="single" w:sz="4" w:space="0" w:color="auto"/>
              <w:bottom w:val="single" w:sz="4" w:space="0" w:color="auto"/>
              <w:right w:val="single" w:sz="4" w:space="0" w:color="auto"/>
            </w:tcBorders>
            <w:shd w:val="clear" w:color="000000" w:fill="FFFFFF"/>
            <w:noWrap/>
            <w:hideMark/>
          </w:tcPr>
          <w:p w:rsidR="004A7BC5" w:rsidRPr="004A7BC5" w:rsidRDefault="004A7BC5" w:rsidP="004A7BC5">
            <w:pPr>
              <w:jc w:val="left"/>
              <w:rPr>
                <w:rFonts w:ascii="Arial" w:hAnsi="Arial" w:cs="Arial"/>
                <w:sz w:val="16"/>
                <w:szCs w:val="16"/>
                <w:lang w:val="en-US" w:eastAsia="en-US"/>
              </w:rPr>
            </w:pPr>
            <w:r w:rsidRPr="004A7BC5">
              <w:rPr>
                <w:rFonts w:ascii="Arial" w:hAnsi="Arial" w:cs="Arial"/>
                <w:sz w:val="16"/>
                <w:szCs w:val="16"/>
                <w:lang w:val="en-US" w:eastAsia="en-US"/>
              </w:rPr>
              <w:t>Item</w:t>
            </w:r>
          </w:p>
        </w:tc>
        <w:tc>
          <w:tcPr>
            <w:tcW w:w="5240" w:type="dxa"/>
            <w:tcBorders>
              <w:top w:val="single" w:sz="4" w:space="0" w:color="auto"/>
              <w:left w:val="nil"/>
              <w:bottom w:val="single" w:sz="4" w:space="0" w:color="auto"/>
              <w:right w:val="single" w:sz="4" w:space="0" w:color="auto"/>
            </w:tcBorders>
            <w:shd w:val="clear" w:color="000000" w:fill="FFFFFF"/>
            <w:noWrap/>
            <w:hideMark/>
          </w:tcPr>
          <w:p w:rsidR="004A7BC5" w:rsidRPr="004A7BC5" w:rsidRDefault="004A7BC5" w:rsidP="004A7BC5">
            <w:pPr>
              <w:jc w:val="left"/>
              <w:rPr>
                <w:rFonts w:ascii="Arial" w:hAnsi="Arial" w:cs="Arial"/>
                <w:sz w:val="16"/>
                <w:szCs w:val="16"/>
                <w:lang w:val="en-US" w:eastAsia="en-US"/>
              </w:rPr>
            </w:pPr>
            <w:r w:rsidRPr="004A7BC5">
              <w:rPr>
                <w:rFonts w:ascii="Arial" w:hAnsi="Arial" w:cs="Arial"/>
                <w:sz w:val="16"/>
                <w:szCs w:val="16"/>
                <w:lang w:val="en-US" w:eastAsia="en-US"/>
              </w:rPr>
              <w:t>Descripción</w:t>
            </w:r>
          </w:p>
        </w:tc>
        <w:tc>
          <w:tcPr>
            <w:tcW w:w="380" w:type="dxa"/>
            <w:tcBorders>
              <w:top w:val="single" w:sz="4" w:space="0" w:color="auto"/>
              <w:left w:val="nil"/>
              <w:bottom w:val="single" w:sz="4" w:space="0" w:color="auto"/>
              <w:right w:val="single" w:sz="4" w:space="0" w:color="auto"/>
            </w:tcBorders>
            <w:shd w:val="clear" w:color="000000" w:fill="FFFFFF"/>
            <w:noWrap/>
            <w:hideMark/>
          </w:tcPr>
          <w:p w:rsidR="004A7BC5" w:rsidRPr="004A7BC5" w:rsidRDefault="004A7BC5" w:rsidP="004A7BC5">
            <w:pPr>
              <w:jc w:val="left"/>
              <w:rPr>
                <w:rFonts w:ascii="Arial" w:hAnsi="Arial" w:cs="Arial"/>
                <w:sz w:val="16"/>
                <w:szCs w:val="16"/>
                <w:lang w:val="en-US" w:eastAsia="en-US"/>
              </w:rPr>
            </w:pPr>
            <w:r w:rsidRPr="004A7BC5">
              <w:rPr>
                <w:rFonts w:ascii="Arial" w:hAnsi="Arial" w:cs="Arial"/>
                <w:sz w:val="16"/>
                <w:szCs w:val="16"/>
                <w:lang w:val="en-US" w:eastAsia="en-US"/>
              </w:rPr>
              <w:t>Und.</w:t>
            </w:r>
          </w:p>
        </w:tc>
        <w:tc>
          <w:tcPr>
            <w:tcW w:w="760" w:type="dxa"/>
            <w:tcBorders>
              <w:top w:val="single" w:sz="4" w:space="0" w:color="auto"/>
              <w:left w:val="nil"/>
              <w:bottom w:val="single" w:sz="4" w:space="0" w:color="auto"/>
              <w:right w:val="single" w:sz="4" w:space="0" w:color="auto"/>
            </w:tcBorders>
            <w:shd w:val="clear" w:color="000000" w:fill="FFFFFF"/>
            <w:noWrap/>
            <w:hideMark/>
          </w:tcPr>
          <w:p w:rsidR="004A7BC5" w:rsidRPr="004A7BC5" w:rsidRDefault="004A7BC5" w:rsidP="004A7BC5">
            <w:pPr>
              <w:jc w:val="left"/>
              <w:rPr>
                <w:rFonts w:ascii="Arial" w:hAnsi="Arial" w:cs="Arial"/>
                <w:sz w:val="16"/>
                <w:szCs w:val="16"/>
                <w:lang w:val="en-US" w:eastAsia="en-US"/>
              </w:rPr>
            </w:pPr>
            <w:r w:rsidRPr="004A7BC5">
              <w:rPr>
                <w:rFonts w:ascii="Arial" w:hAnsi="Arial" w:cs="Arial"/>
                <w:sz w:val="16"/>
                <w:szCs w:val="16"/>
                <w:lang w:val="en-US" w:eastAsia="en-US"/>
              </w:rPr>
              <w:t>Metrado</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OBRAS PROVISIONALES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CARTEL DE IDENTIFICACION DE LA OBRA DE 2.40 M X 3.60 M</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und</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SERVICIOS HIGIÉNICOS PROVISIONALES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und</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2.00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ALMACÉN, OFICINAS=]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40.00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MOVILIZACION Y DESMOVILIZACION DE MAQUINARIA Y EQUIPOS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glb</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1.05</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SEÑALIZACION TEMPORAL</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glb</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s-PE" w:eastAsia="en-US"/>
              </w:rPr>
            </w:pPr>
            <w:r w:rsidRPr="004A7BC5">
              <w:rPr>
                <w:rFonts w:ascii="Arial" w:hAnsi="Arial" w:cs="Arial"/>
                <w:color w:val="FF0000"/>
                <w:sz w:val="16"/>
                <w:szCs w:val="16"/>
                <w:lang w:val="es-PE" w:eastAsia="en-US"/>
              </w:rPr>
              <w:t>SEGUROS Y SALUD EN EL TRABAJO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s-PE" w:eastAsia="en-US"/>
              </w:rPr>
            </w:pPr>
            <w:r w:rsidRPr="004A7BC5">
              <w:rPr>
                <w:rFonts w:ascii="Arial" w:hAnsi="Arial" w:cs="Arial"/>
                <w:color w:val="FF0000"/>
                <w:sz w:val="16"/>
                <w:szCs w:val="16"/>
                <w:lang w:val="es-PE"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s-PE" w:eastAsia="en-US"/>
              </w:rPr>
            </w:pPr>
            <w:r w:rsidRPr="004A7BC5">
              <w:rPr>
                <w:rFonts w:ascii="Arial" w:hAnsi="Arial" w:cs="Arial"/>
                <w:color w:val="FF0000"/>
                <w:sz w:val="16"/>
                <w:szCs w:val="16"/>
                <w:lang w:val="es-PE"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2.01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SEGURIDAD Y SALUD EN EL TRABAJO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glb</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xml:space="preserve">MITIGACION AMBIENTAL </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3.01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MITIGACION AMBIENTAL</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glb</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TRABAJOS PRELIMINARES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4.01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TRAZO DE NIVELES Y REPLANTEO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2,685.27</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4.02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DEMOLICION DE PAVIMENTO ASFALTICO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53.53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4.03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DEMOLICION DE PAVIMENTO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344.78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4.04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DEMOLICION DE SARDINEL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154.24</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lastRenderedPageBreak/>
              <w:t>5</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MOVIMIENTO DE TIERRAS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CORTE DE MATERIAL SUELTO MANUAL</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m3</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10.71</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CORTE DE MATERIAL SUELTO CON EQUIPO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m3</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68.96</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PERFILADO Y COMPACTADO MANUAL EN ZONAS DE CORTE</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53.53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PERFILADO Y COMPACTADO CON EQUIPO EN ZONAS DE CORTE</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344.78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5.05</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BASE COMPACTADA MANUAL H=0.20 m</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53.53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5.06</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BASE COMPACTADA CON EQUIPO H=0.20 m</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344.78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5.07</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ELIMINACION MATERIAL EXCEDENTE C/MAQUINA</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m3</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99.58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6</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BACHEO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6.01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IMPRIMADO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53.53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6.02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CARPETA ASFALTICA EN FRIO DE 2"</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53.53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7</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SLURRY SEAL</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7.01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SLURRY SEAL NIVELANTE </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2179C8" w:rsidP="004A7BC5">
            <w:pPr>
              <w:jc w:val="right"/>
              <w:rPr>
                <w:rFonts w:ascii="Arial" w:hAnsi="Arial" w:cs="Arial"/>
                <w:color w:val="000000"/>
                <w:sz w:val="16"/>
                <w:szCs w:val="16"/>
                <w:lang w:val="en-US" w:eastAsia="en-US"/>
              </w:rPr>
            </w:pPr>
            <w:r w:rsidRPr="002179C8">
              <w:rPr>
                <w:rFonts w:ascii="Arial" w:hAnsi="Arial" w:cs="Arial"/>
                <w:color w:val="000000"/>
                <w:sz w:val="16"/>
                <w:szCs w:val="16"/>
                <w:lang w:val="en-US" w:eastAsia="en-US"/>
              </w:rPr>
              <w:t>1585.89</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7.02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SLURRY SEAL 1"</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2,265.55</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8</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xml:space="preserve">LOSA DE CONCRETO </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8.01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LOSA DE CONCRETO F'C=210 kg/cm2 H=0.20 m</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344.78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8.02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ENCOFRADO Y DESENCOFRADO DE LOSA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33.23</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8.03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JUNTA DE DILATACION ASFALTICA</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166.16</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8.04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CURADO DE CONCRETO CON ADITIVO CURADOR</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344.78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9</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SARDINELES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9.01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SARDINEL CONCRETO f'c=175 kg/cm2</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m3</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10.41</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9.02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SARDINEL ENCOFRADO Y DESENCOFRADO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138.82</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9.03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JUNTA DE DILATACION ASFALTICA</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7.80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9.04</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CURADO DE CONCRETO CON ADITIVO CURADOR</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161.95</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9.05</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RESANE SARDINEL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50.00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0</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VEREDAS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0.01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s-PE" w:eastAsia="en-US"/>
              </w:rPr>
            </w:pPr>
            <w:r w:rsidRPr="004A7BC5">
              <w:rPr>
                <w:rFonts w:ascii="Arial" w:hAnsi="Arial" w:cs="Arial"/>
                <w:color w:val="000000"/>
                <w:sz w:val="16"/>
                <w:szCs w:val="16"/>
                <w:lang w:val="es-PE" w:eastAsia="en-US"/>
              </w:rPr>
              <w:t xml:space="preserve">   RESANE DE VEREDAS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80.00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RAMPAS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1.01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RESANE DERAMPAS DE CONCRETO</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50.00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PINTURA</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2.01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PINTURA EN SARDINELES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3,951.58</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2.02</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PASES PEATONALES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784.00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2.03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FLECHAS DIRECCTONALES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112.00</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3</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VARIOS</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FF0000"/>
                <w:sz w:val="16"/>
                <w:szCs w:val="16"/>
                <w:lang w:val="en-US" w:eastAsia="en-US"/>
              </w:rPr>
            </w:pPr>
            <w:r w:rsidRPr="004A7BC5">
              <w:rPr>
                <w:rFonts w:ascii="Arial" w:hAnsi="Arial" w:cs="Arial"/>
                <w:color w:val="FF0000"/>
                <w:sz w:val="16"/>
                <w:szCs w:val="16"/>
                <w:lang w:val="en-US" w:eastAsia="en-US"/>
              </w:rPr>
              <w:t> </w:t>
            </w:r>
          </w:p>
        </w:tc>
      </w:tr>
      <w:tr w:rsidR="004A7BC5" w:rsidRPr="004A7BC5" w:rsidTr="004A7BC5">
        <w:trPr>
          <w:trHeight w:val="2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3.01</w:t>
            </w:r>
          </w:p>
        </w:tc>
        <w:tc>
          <w:tcPr>
            <w:tcW w:w="524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 xml:space="preserve">   LIMPIEZA FINAL DE OBRA</w:t>
            </w:r>
          </w:p>
        </w:tc>
        <w:tc>
          <w:tcPr>
            <w:tcW w:w="38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left"/>
              <w:rPr>
                <w:rFonts w:ascii="Arial" w:hAnsi="Arial" w:cs="Arial"/>
                <w:color w:val="000000"/>
                <w:sz w:val="16"/>
                <w:szCs w:val="16"/>
                <w:lang w:val="en-US" w:eastAsia="en-US"/>
              </w:rPr>
            </w:pPr>
            <w:r w:rsidRPr="004A7BC5">
              <w:rPr>
                <w:rFonts w:ascii="Arial" w:hAnsi="Arial" w:cs="Arial"/>
                <w:color w:val="000000"/>
                <w:sz w:val="16"/>
                <w:szCs w:val="16"/>
                <w:lang w:val="en-US" w:eastAsia="en-US"/>
              </w:rPr>
              <w:t>m2</w:t>
            </w:r>
          </w:p>
        </w:tc>
        <w:tc>
          <w:tcPr>
            <w:tcW w:w="760" w:type="dxa"/>
            <w:tcBorders>
              <w:top w:val="nil"/>
              <w:left w:val="nil"/>
              <w:bottom w:val="single" w:sz="4" w:space="0" w:color="auto"/>
              <w:right w:val="single" w:sz="4" w:space="0" w:color="auto"/>
            </w:tcBorders>
            <w:shd w:val="clear" w:color="auto" w:fill="auto"/>
            <w:noWrap/>
            <w:vAlign w:val="center"/>
            <w:hideMark/>
          </w:tcPr>
          <w:p w:rsidR="004A7BC5" w:rsidRPr="004A7BC5" w:rsidRDefault="004A7BC5" w:rsidP="004A7BC5">
            <w:pPr>
              <w:jc w:val="right"/>
              <w:rPr>
                <w:rFonts w:ascii="Arial" w:hAnsi="Arial" w:cs="Arial"/>
                <w:color w:val="000000"/>
                <w:sz w:val="16"/>
                <w:szCs w:val="16"/>
                <w:lang w:val="en-US" w:eastAsia="en-US"/>
              </w:rPr>
            </w:pPr>
            <w:r w:rsidRPr="004A7BC5">
              <w:rPr>
                <w:rFonts w:ascii="Arial" w:hAnsi="Arial" w:cs="Arial"/>
                <w:color w:val="000000"/>
                <w:sz w:val="16"/>
                <w:szCs w:val="16"/>
                <w:lang w:val="en-US" w:eastAsia="en-US"/>
              </w:rPr>
              <w:t>2,685.27</w:t>
            </w:r>
          </w:p>
        </w:tc>
      </w:tr>
    </w:tbl>
    <w:p w:rsidR="00E77C12" w:rsidRDefault="00E77C12" w:rsidP="00FB2AC8">
      <w:pPr>
        <w:ind w:left="567" w:hanging="567"/>
        <w:rPr>
          <w:rFonts w:ascii="Arial" w:hAnsi="Arial" w:cs="Arial"/>
          <w:b/>
          <w:u w:val="single"/>
        </w:rPr>
      </w:pPr>
    </w:p>
    <w:p w:rsidR="00FB2AC8" w:rsidRDefault="00E77C12" w:rsidP="00FB2AC8">
      <w:pPr>
        <w:ind w:left="567" w:hanging="567"/>
        <w:rPr>
          <w:rFonts w:ascii="Arial" w:hAnsi="Arial" w:cs="Arial"/>
          <w:b/>
          <w:u w:val="single"/>
        </w:rPr>
      </w:pPr>
      <w:r>
        <w:rPr>
          <w:rFonts w:ascii="Arial" w:hAnsi="Arial" w:cs="Arial"/>
          <w:b/>
          <w:u w:val="single"/>
        </w:rPr>
        <w:t>5</w:t>
      </w:r>
      <w:r w:rsidR="00E9209E">
        <w:rPr>
          <w:rFonts w:ascii="Arial" w:hAnsi="Arial" w:cs="Arial"/>
          <w:b/>
          <w:u w:val="single"/>
        </w:rPr>
        <w:t xml:space="preserve">.00 </w:t>
      </w:r>
      <w:r w:rsidR="00FB2AC8" w:rsidRPr="00FB2AC8">
        <w:rPr>
          <w:rFonts w:ascii="Arial" w:hAnsi="Arial" w:cs="Arial"/>
          <w:b/>
          <w:u w:val="single"/>
        </w:rPr>
        <w:t>VALOR REFERENCIAL:</w:t>
      </w:r>
    </w:p>
    <w:p w:rsidR="00FB2AC8" w:rsidRPr="00FB2AC8" w:rsidRDefault="00FB2AC8" w:rsidP="00FB2AC8">
      <w:pPr>
        <w:ind w:left="567" w:hanging="567"/>
        <w:rPr>
          <w:rFonts w:ascii="Arial" w:hAnsi="Arial" w:cs="Arial"/>
          <w:b/>
          <w:u w:val="single"/>
        </w:rPr>
      </w:pPr>
    </w:p>
    <w:p w:rsidR="00E55155" w:rsidRDefault="00E55155" w:rsidP="00E55155">
      <w:pPr>
        <w:pStyle w:val="Subttulo"/>
        <w:rPr>
          <w:rFonts w:ascii="Arial" w:hAnsi="Arial" w:cs="Arial"/>
          <w:b w:val="0"/>
          <w:i w:val="0"/>
          <w:sz w:val="20"/>
          <w:u w:val="none"/>
          <w:lang w:val="es-ES"/>
        </w:rPr>
      </w:pPr>
      <w:r w:rsidRPr="00FB2AC8">
        <w:rPr>
          <w:rFonts w:ascii="Arial" w:hAnsi="Arial" w:cs="Arial"/>
          <w:b w:val="0"/>
          <w:i w:val="0"/>
          <w:sz w:val="20"/>
          <w:u w:val="none"/>
          <w:lang w:val="es-ES"/>
        </w:rPr>
        <w:t xml:space="preserve">El Valor Referencial asciende a </w:t>
      </w:r>
      <w:r w:rsidRPr="00FB2AC8">
        <w:rPr>
          <w:rFonts w:ascii="Arial" w:hAnsi="Arial" w:cs="Arial"/>
          <w:i w:val="0"/>
          <w:sz w:val="20"/>
          <w:u w:val="none"/>
          <w:lang w:val="es-ES"/>
        </w:rPr>
        <w:t xml:space="preserve">S/ </w:t>
      </w:r>
      <w:r w:rsidR="002179C8">
        <w:rPr>
          <w:rFonts w:ascii="Arial" w:hAnsi="Arial" w:cs="Arial"/>
          <w:i w:val="0"/>
          <w:sz w:val="20"/>
          <w:u w:val="none"/>
          <w:lang w:val="es-ES"/>
        </w:rPr>
        <w:t>283, 280.41</w:t>
      </w:r>
      <w:r>
        <w:rPr>
          <w:rFonts w:ascii="Arial" w:hAnsi="Arial" w:cs="Arial"/>
          <w:i w:val="0"/>
          <w:sz w:val="20"/>
          <w:u w:val="none"/>
          <w:lang w:val="es-ES"/>
        </w:rPr>
        <w:t xml:space="preserve"> </w:t>
      </w:r>
      <w:r w:rsidRPr="00FB2AC8">
        <w:rPr>
          <w:rFonts w:ascii="Arial" w:hAnsi="Arial" w:cs="Arial"/>
          <w:i w:val="0"/>
          <w:sz w:val="20"/>
          <w:u w:val="none"/>
          <w:lang w:val="es-ES"/>
        </w:rPr>
        <w:t>(</w:t>
      </w:r>
      <w:r w:rsidR="002179C8">
        <w:rPr>
          <w:rFonts w:ascii="Arial" w:hAnsi="Arial" w:cs="Arial"/>
          <w:i w:val="0"/>
          <w:sz w:val="20"/>
          <w:u w:val="none"/>
          <w:lang w:val="es-ES"/>
        </w:rPr>
        <w:t>DOSCIENTOS OCHENTA Y TRES</w:t>
      </w:r>
      <w:r w:rsidR="000950FF">
        <w:rPr>
          <w:rFonts w:ascii="Arial" w:hAnsi="Arial" w:cs="Arial"/>
          <w:i w:val="0"/>
          <w:sz w:val="20"/>
          <w:u w:val="none"/>
          <w:lang w:val="es-ES"/>
        </w:rPr>
        <w:t xml:space="preserve"> </w:t>
      </w:r>
      <w:r>
        <w:rPr>
          <w:rFonts w:ascii="Arial" w:hAnsi="Arial" w:cs="Arial"/>
          <w:i w:val="0"/>
          <w:sz w:val="20"/>
          <w:u w:val="none"/>
          <w:lang w:val="es-ES"/>
        </w:rPr>
        <w:t xml:space="preserve">MIL </w:t>
      </w:r>
      <w:r w:rsidR="00C547CB">
        <w:rPr>
          <w:rFonts w:ascii="Arial" w:hAnsi="Arial" w:cs="Arial"/>
          <w:i w:val="0"/>
          <w:sz w:val="20"/>
          <w:u w:val="none"/>
          <w:lang w:val="es-ES"/>
        </w:rPr>
        <w:t>DOS</w:t>
      </w:r>
      <w:r>
        <w:rPr>
          <w:rFonts w:ascii="Arial" w:hAnsi="Arial" w:cs="Arial"/>
          <w:i w:val="0"/>
          <w:sz w:val="20"/>
          <w:u w:val="none"/>
          <w:lang w:val="es-ES"/>
        </w:rPr>
        <w:t xml:space="preserve">CIENTOS </w:t>
      </w:r>
      <w:r w:rsidR="002179C8">
        <w:rPr>
          <w:rFonts w:ascii="Arial" w:hAnsi="Arial" w:cs="Arial"/>
          <w:i w:val="0"/>
          <w:sz w:val="20"/>
          <w:u w:val="none"/>
          <w:lang w:val="es-ES"/>
        </w:rPr>
        <w:t>OCHENTA CON 41</w:t>
      </w:r>
      <w:r>
        <w:rPr>
          <w:rFonts w:ascii="Arial" w:hAnsi="Arial" w:cs="Arial"/>
          <w:i w:val="0"/>
          <w:sz w:val="20"/>
          <w:u w:val="none"/>
          <w:lang w:val="es-ES"/>
        </w:rPr>
        <w:t xml:space="preserve">/100) </w:t>
      </w:r>
      <w:r w:rsidRPr="00FB2AC8">
        <w:rPr>
          <w:rFonts w:ascii="Arial" w:hAnsi="Arial" w:cs="Arial"/>
          <w:i w:val="0"/>
          <w:sz w:val="20"/>
          <w:u w:val="none"/>
          <w:lang w:val="es-ES"/>
        </w:rPr>
        <w:t>SOLES</w:t>
      </w:r>
      <w:r w:rsidRPr="00FB2AC8">
        <w:rPr>
          <w:rFonts w:ascii="Arial" w:hAnsi="Arial" w:cs="Arial"/>
          <w:b w:val="0"/>
          <w:i w:val="0"/>
          <w:sz w:val="20"/>
          <w:u w:val="none"/>
          <w:lang w:val="es-ES"/>
        </w:rPr>
        <w:t>, con precios vigentes a</w:t>
      </w:r>
      <w:r>
        <w:rPr>
          <w:rFonts w:ascii="Arial" w:hAnsi="Arial" w:cs="Arial"/>
          <w:b w:val="0"/>
          <w:i w:val="0"/>
          <w:sz w:val="20"/>
          <w:u w:val="none"/>
          <w:lang w:val="es-ES"/>
        </w:rPr>
        <w:t xml:space="preserve"> </w:t>
      </w:r>
      <w:r w:rsidR="00C547CB">
        <w:rPr>
          <w:rFonts w:ascii="Arial" w:hAnsi="Arial" w:cs="Arial"/>
          <w:b w:val="0"/>
          <w:i w:val="0"/>
          <w:sz w:val="20"/>
          <w:u w:val="none"/>
          <w:lang w:val="es-ES"/>
        </w:rPr>
        <w:t>JULIO del año 2020, incluye 10% de Gastos Generales, 10</w:t>
      </w:r>
      <w:r w:rsidRPr="00FB2AC8">
        <w:rPr>
          <w:rFonts w:ascii="Arial" w:hAnsi="Arial" w:cs="Arial"/>
          <w:b w:val="0"/>
          <w:i w:val="0"/>
          <w:sz w:val="20"/>
          <w:u w:val="none"/>
          <w:lang w:val="es-ES"/>
        </w:rPr>
        <w:t>% de Utilidad y 18 % de I.G.V, desagregado de la siguiente manera:</w:t>
      </w:r>
    </w:p>
    <w:p w:rsidR="00E55155" w:rsidRDefault="00E55155" w:rsidP="00E55155">
      <w:pPr>
        <w:pStyle w:val="Subttulo"/>
        <w:jc w:val="center"/>
        <w:rPr>
          <w:rFonts w:ascii="Arial" w:hAnsi="Arial" w:cs="Arial"/>
          <w:b w:val="0"/>
          <w:i w:val="0"/>
          <w:sz w:val="20"/>
          <w:u w:val="none"/>
          <w:lang w:val="es-ES"/>
        </w:rPr>
      </w:pPr>
    </w:p>
    <w:tbl>
      <w:tblPr>
        <w:tblW w:w="7920" w:type="dxa"/>
        <w:jc w:val="center"/>
        <w:tblLook w:val="04A0" w:firstRow="1" w:lastRow="0" w:firstColumn="1" w:lastColumn="0" w:noHBand="0" w:noVBand="1"/>
      </w:tblPr>
      <w:tblGrid>
        <w:gridCol w:w="4520"/>
        <w:gridCol w:w="3504"/>
      </w:tblGrid>
      <w:tr w:rsidR="002179C8" w:rsidRPr="002179C8" w:rsidTr="002179C8">
        <w:trPr>
          <w:trHeight w:val="648"/>
          <w:jc w:val="center"/>
        </w:trPr>
        <w:tc>
          <w:tcPr>
            <w:tcW w:w="7920" w:type="dxa"/>
            <w:gridSpan w:val="2"/>
            <w:tcBorders>
              <w:top w:val="single" w:sz="8" w:space="0" w:color="auto"/>
              <w:left w:val="single" w:sz="8" w:space="0" w:color="auto"/>
              <w:bottom w:val="nil"/>
              <w:right w:val="single" w:sz="8" w:space="0" w:color="000000"/>
            </w:tcBorders>
            <w:shd w:val="clear" w:color="000000" w:fill="FFFFFF"/>
            <w:hideMark/>
          </w:tcPr>
          <w:p w:rsidR="002179C8" w:rsidRPr="002179C8" w:rsidRDefault="002179C8" w:rsidP="002179C8">
            <w:pPr>
              <w:jc w:val="left"/>
              <w:rPr>
                <w:rFonts w:ascii="Arial Narrow" w:hAnsi="Arial Narrow" w:cs="Calibri"/>
                <w:b/>
                <w:bCs/>
                <w:sz w:val="22"/>
                <w:szCs w:val="22"/>
                <w:lang w:val="en-US" w:eastAsia="en-US"/>
              </w:rPr>
            </w:pPr>
            <w:r w:rsidRPr="002179C8">
              <w:rPr>
                <w:rFonts w:ascii="Arial Narrow" w:hAnsi="Arial Narrow" w:cs="Calibri"/>
                <w:b/>
                <w:bCs/>
                <w:sz w:val="22"/>
                <w:szCs w:val="22"/>
                <w:lang w:val="es-PE" w:eastAsia="en-US"/>
              </w:rPr>
              <w:t xml:space="preserve">OBRA: REHABILITACION DE LA AVENIDA EGUIGUREN ENTRE PUENTE INDEPENDENCIA Y AV. </w:t>
            </w:r>
            <w:r w:rsidRPr="002179C8">
              <w:rPr>
                <w:rFonts w:ascii="Arial Narrow" w:hAnsi="Arial Narrow" w:cs="Calibri"/>
                <w:b/>
                <w:bCs/>
                <w:sz w:val="22"/>
                <w:szCs w:val="22"/>
                <w:lang w:val="en-US" w:eastAsia="en-US"/>
              </w:rPr>
              <w:t xml:space="preserve">SULLANA EN EL DISTRITO DE PIURA, PROVINCIA DE PIURA </w:t>
            </w:r>
          </w:p>
        </w:tc>
      </w:tr>
      <w:tr w:rsidR="002179C8" w:rsidRPr="002179C8" w:rsidTr="002179C8">
        <w:trPr>
          <w:trHeight w:val="420"/>
          <w:jc w:val="center"/>
        </w:trPr>
        <w:tc>
          <w:tcPr>
            <w:tcW w:w="4520" w:type="dxa"/>
            <w:tcBorders>
              <w:top w:val="nil"/>
              <w:left w:val="single" w:sz="8" w:space="0" w:color="auto"/>
              <w:bottom w:val="single" w:sz="8" w:space="0" w:color="auto"/>
              <w:right w:val="nil"/>
            </w:tcBorders>
            <w:shd w:val="clear" w:color="000000" w:fill="FFFFFF"/>
            <w:noWrap/>
            <w:vAlign w:val="center"/>
            <w:hideMark/>
          </w:tcPr>
          <w:p w:rsidR="002179C8" w:rsidRPr="002179C8" w:rsidRDefault="002179C8" w:rsidP="002179C8">
            <w:pPr>
              <w:jc w:val="left"/>
              <w:rPr>
                <w:rFonts w:ascii="Arial Narrow" w:hAnsi="Arial Narrow" w:cs="Calibri"/>
                <w:b/>
                <w:bCs/>
                <w:color w:val="000000"/>
                <w:sz w:val="22"/>
                <w:szCs w:val="22"/>
                <w:lang w:val="en-US" w:eastAsia="en-US"/>
              </w:rPr>
            </w:pPr>
            <w:r w:rsidRPr="002179C8">
              <w:rPr>
                <w:rFonts w:ascii="Arial Narrow" w:hAnsi="Arial Narrow" w:cs="Calibri"/>
                <w:b/>
                <w:bCs/>
                <w:color w:val="000000"/>
                <w:sz w:val="22"/>
                <w:szCs w:val="22"/>
                <w:lang w:val="en-US" w:eastAsia="en-US"/>
              </w:rPr>
              <w:t>FECHA: ENERO DEL 2020</w:t>
            </w:r>
          </w:p>
        </w:tc>
        <w:tc>
          <w:tcPr>
            <w:tcW w:w="3400" w:type="dxa"/>
            <w:tcBorders>
              <w:top w:val="nil"/>
              <w:left w:val="nil"/>
              <w:bottom w:val="single" w:sz="8" w:space="0" w:color="auto"/>
              <w:right w:val="single" w:sz="8" w:space="0" w:color="auto"/>
            </w:tcBorders>
            <w:shd w:val="clear" w:color="000000" w:fill="FFFFFF"/>
            <w:noWrap/>
            <w:vAlign w:val="center"/>
            <w:hideMark/>
          </w:tcPr>
          <w:p w:rsidR="002179C8" w:rsidRPr="002179C8" w:rsidRDefault="002179C8" w:rsidP="002179C8">
            <w:pPr>
              <w:jc w:val="center"/>
              <w:rPr>
                <w:rFonts w:ascii="Arial Narrow" w:hAnsi="Arial Narrow" w:cs="Calibri"/>
                <w:color w:val="000000"/>
                <w:sz w:val="22"/>
                <w:szCs w:val="22"/>
                <w:lang w:val="en-US" w:eastAsia="en-US"/>
              </w:rPr>
            </w:pPr>
            <w:r w:rsidRPr="002179C8">
              <w:rPr>
                <w:rFonts w:ascii="Arial Narrow" w:hAnsi="Arial Narrow" w:cs="Calibri"/>
                <w:color w:val="000000"/>
                <w:sz w:val="22"/>
                <w:szCs w:val="22"/>
                <w:lang w:val="en-US" w:eastAsia="en-US"/>
              </w:rPr>
              <w:t>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center"/>
              <w:rPr>
                <w:rFonts w:ascii="Calibri" w:hAnsi="Calibri" w:cs="Calibri"/>
                <w:b/>
                <w:bCs/>
                <w:sz w:val="20"/>
                <w:szCs w:val="20"/>
                <w:lang w:val="en-US" w:eastAsia="en-US"/>
              </w:rPr>
            </w:pPr>
            <w:r w:rsidRPr="002179C8">
              <w:rPr>
                <w:rFonts w:ascii="Calibri" w:hAnsi="Calibri" w:cs="Calibri"/>
                <w:b/>
                <w:bCs/>
                <w:sz w:val="20"/>
                <w:szCs w:val="20"/>
                <w:lang w:val="en-US" w:eastAsia="en-US"/>
              </w:rPr>
              <w:t>DESCRIPCIÓN</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center"/>
              <w:rPr>
                <w:rFonts w:ascii="Calibri" w:hAnsi="Calibri" w:cs="Calibri"/>
                <w:b/>
                <w:bCs/>
                <w:sz w:val="20"/>
                <w:szCs w:val="20"/>
                <w:lang w:val="en-US" w:eastAsia="en-US"/>
              </w:rPr>
            </w:pPr>
            <w:r w:rsidRPr="002179C8">
              <w:rPr>
                <w:rFonts w:ascii="Calibri" w:hAnsi="Calibri" w:cs="Calibri"/>
                <w:b/>
                <w:bCs/>
                <w:sz w:val="20"/>
                <w:szCs w:val="20"/>
                <w:lang w:val="en-US" w:eastAsia="en-US"/>
              </w:rPr>
              <w:t>COSTO</w:t>
            </w:r>
          </w:p>
        </w:tc>
      </w:tr>
      <w:tr w:rsidR="002179C8" w:rsidRPr="002179C8" w:rsidTr="002179C8">
        <w:trPr>
          <w:trHeight w:val="324"/>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COSTO DIRECTO</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200,056.78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GASTOS GENERALES 10%</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UTILIDAD 10%</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SUB-TOTAL</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240,068.14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I.G.V. 18%</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43,212.27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 </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 </w:t>
            </w:r>
          </w:p>
        </w:tc>
      </w:tr>
      <w:tr w:rsidR="002179C8" w:rsidRPr="002179C8" w:rsidTr="002179C8">
        <w:trPr>
          <w:trHeight w:val="324"/>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b/>
                <w:bCs/>
                <w:sz w:val="20"/>
                <w:szCs w:val="20"/>
                <w:lang w:val="en-US" w:eastAsia="en-US"/>
              </w:rPr>
            </w:pPr>
            <w:r w:rsidRPr="002179C8">
              <w:rPr>
                <w:rFonts w:ascii="Arial" w:hAnsi="Arial" w:cs="Arial"/>
                <w:b/>
                <w:bCs/>
                <w:sz w:val="20"/>
                <w:szCs w:val="20"/>
                <w:lang w:val="en-US" w:eastAsia="en-US"/>
              </w:rPr>
              <w:t>COSTO DE OBRA (Componente 1)</w:t>
            </w:r>
          </w:p>
        </w:tc>
        <w:tc>
          <w:tcPr>
            <w:tcW w:w="3400"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lang w:val="en-US" w:eastAsia="en-US"/>
              </w:rPr>
            </w:pPr>
            <w:r w:rsidRPr="002179C8">
              <w:rPr>
                <w:rFonts w:ascii="Calibri" w:hAnsi="Calibri" w:cs="Calibri"/>
                <w:b/>
                <w:bCs/>
                <w:lang w:val="en-US" w:eastAsia="en-US"/>
              </w:rPr>
              <w:t xml:space="preserve"> S/.                              283,280.41 </w:t>
            </w:r>
          </w:p>
        </w:tc>
      </w:tr>
    </w:tbl>
    <w:p w:rsidR="002179C8" w:rsidRDefault="002179C8" w:rsidP="00E55155">
      <w:pPr>
        <w:pStyle w:val="Subttulo"/>
        <w:jc w:val="center"/>
        <w:rPr>
          <w:rFonts w:ascii="Arial" w:hAnsi="Arial" w:cs="Arial"/>
          <w:b w:val="0"/>
          <w:i w:val="0"/>
          <w:sz w:val="20"/>
          <w:u w:val="none"/>
          <w:lang w:val="es-ES"/>
        </w:rPr>
      </w:pPr>
    </w:p>
    <w:p w:rsidR="002179C8" w:rsidRDefault="002179C8" w:rsidP="00E55155">
      <w:pPr>
        <w:pStyle w:val="Subttulo"/>
        <w:jc w:val="center"/>
        <w:rPr>
          <w:rFonts w:ascii="Arial" w:hAnsi="Arial" w:cs="Arial"/>
          <w:b w:val="0"/>
          <w:i w:val="0"/>
          <w:sz w:val="20"/>
          <w:u w:val="none"/>
          <w:lang w:val="es-ES"/>
        </w:rPr>
      </w:pPr>
    </w:p>
    <w:p w:rsidR="002179C8" w:rsidRDefault="002179C8" w:rsidP="00E55155">
      <w:pPr>
        <w:pStyle w:val="Subttulo"/>
        <w:jc w:val="center"/>
        <w:rPr>
          <w:rFonts w:ascii="Arial" w:hAnsi="Arial" w:cs="Arial"/>
          <w:b w:val="0"/>
          <w:i w:val="0"/>
          <w:sz w:val="20"/>
          <w:u w:val="none"/>
          <w:lang w:val="es-ES"/>
        </w:rPr>
      </w:pPr>
    </w:p>
    <w:p w:rsidR="002179C8" w:rsidRPr="008734EE" w:rsidRDefault="002179C8" w:rsidP="00E55155">
      <w:pPr>
        <w:pStyle w:val="Subttulo"/>
        <w:jc w:val="center"/>
        <w:rPr>
          <w:rFonts w:ascii="Arial" w:hAnsi="Arial" w:cs="Arial"/>
          <w:b w:val="0"/>
          <w:i w:val="0"/>
          <w:sz w:val="20"/>
          <w:u w:val="none"/>
          <w:lang w:val="es-ES"/>
        </w:rPr>
      </w:pPr>
    </w:p>
    <w:p w:rsidR="00E77C12" w:rsidRDefault="00E77C12" w:rsidP="00E77C12">
      <w:pPr>
        <w:pStyle w:val="Subttulo"/>
        <w:jc w:val="center"/>
        <w:rPr>
          <w:rFonts w:ascii="Arial" w:hAnsi="Arial" w:cs="Arial"/>
          <w:b w:val="0"/>
          <w:i w:val="0"/>
          <w:sz w:val="20"/>
          <w:u w:val="none"/>
          <w:lang w:val="es-ES"/>
        </w:rPr>
      </w:pPr>
    </w:p>
    <w:p w:rsidR="00E77C12" w:rsidRDefault="00E77C12" w:rsidP="009F719B">
      <w:pPr>
        <w:pStyle w:val="Subttulo"/>
        <w:jc w:val="center"/>
        <w:rPr>
          <w:rFonts w:ascii="Arial" w:hAnsi="Arial" w:cs="Arial"/>
          <w:b w:val="0"/>
          <w:i w:val="0"/>
          <w:sz w:val="20"/>
          <w:u w:val="none"/>
          <w:lang w:val="es-ES"/>
        </w:rPr>
      </w:pPr>
    </w:p>
    <w:p w:rsidR="00E77C12" w:rsidRDefault="00E77C12" w:rsidP="009F719B">
      <w:pPr>
        <w:pStyle w:val="Subttulo"/>
        <w:jc w:val="center"/>
        <w:rPr>
          <w:rFonts w:ascii="Arial" w:hAnsi="Arial" w:cs="Arial"/>
          <w:b w:val="0"/>
          <w:i w:val="0"/>
          <w:sz w:val="20"/>
          <w:u w:val="none"/>
          <w:lang w:val="es-ES"/>
        </w:rPr>
      </w:pPr>
    </w:p>
    <w:p w:rsidR="000950FF" w:rsidRDefault="000950FF" w:rsidP="000950FF">
      <w:pPr>
        <w:ind w:left="567" w:hanging="567"/>
        <w:rPr>
          <w:rFonts w:ascii="Arial" w:hAnsi="Arial" w:cs="Arial"/>
          <w:b/>
          <w:u w:val="single"/>
        </w:rPr>
      </w:pPr>
      <w:r>
        <w:rPr>
          <w:rFonts w:ascii="Arial" w:hAnsi="Arial" w:cs="Arial"/>
          <w:b/>
          <w:u w:val="single"/>
        </w:rPr>
        <w:t xml:space="preserve">6.00 </w:t>
      </w:r>
      <w:r w:rsidR="00F72B2D">
        <w:rPr>
          <w:rFonts w:ascii="Arial" w:hAnsi="Arial" w:cs="Arial"/>
          <w:b/>
          <w:u w:val="single"/>
        </w:rPr>
        <w:t>COSTO TOTAL DEL FINACIAMIENTO</w:t>
      </w:r>
      <w:r w:rsidRPr="00FB2AC8">
        <w:rPr>
          <w:rFonts w:ascii="Arial" w:hAnsi="Arial" w:cs="Arial"/>
          <w:b/>
          <w:u w:val="single"/>
        </w:rPr>
        <w:t>:</w:t>
      </w:r>
    </w:p>
    <w:p w:rsidR="000950FF" w:rsidRPr="00FB2AC8" w:rsidRDefault="000950FF" w:rsidP="000950FF">
      <w:pPr>
        <w:ind w:left="567" w:hanging="567"/>
        <w:rPr>
          <w:rFonts w:ascii="Arial" w:hAnsi="Arial" w:cs="Arial"/>
          <w:b/>
          <w:u w:val="single"/>
        </w:rPr>
      </w:pPr>
    </w:p>
    <w:p w:rsidR="000950FF" w:rsidRDefault="00F72B2D" w:rsidP="000950FF">
      <w:pPr>
        <w:pStyle w:val="Subttulo"/>
        <w:rPr>
          <w:rFonts w:ascii="Arial" w:hAnsi="Arial" w:cs="Arial"/>
          <w:b w:val="0"/>
          <w:i w:val="0"/>
          <w:sz w:val="20"/>
          <w:u w:val="none"/>
          <w:lang w:val="es-ES"/>
        </w:rPr>
      </w:pPr>
      <w:r w:rsidRPr="002179C8">
        <w:rPr>
          <w:rFonts w:ascii="Arial" w:hAnsi="Arial" w:cs="Arial"/>
          <w:b w:val="0"/>
          <w:i w:val="0"/>
          <w:sz w:val="20"/>
          <w:u w:val="none"/>
          <w:lang w:val="es-ES"/>
        </w:rPr>
        <w:t xml:space="preserve">El Costo Total Del Proyecto asciende </w:t>
      </w:r>
      <w:r w:rsidR="000950FF" w:rsidRPr="002179C8">
        <w:rPr>
          <w:rFonts w:ascii="Arial" w:hAnsi="Arial" w:cs="Arial"/>
          <w:b w:val="0"/>
          <w:i w:val="0"/>
          <w:sz w:val="20"/>
          <w:u w:val="none"/>
          <w:lang w:val="es-ES"/>
        </w:rPr>
        <w:t xml:space="preserve">a </w:t>
      </w:r>
      <w:r w:rsidR="000950FF" w:rsidRPr="002179C8">
        <w:rPr>
          <w:rFonts w:ascii="Arial" w:hAnsi="Arial" w:cs="Arial"/>
          <w:i w:val="0"/>
          <w:sz w:val="20"/>
          <w:u w:val="none"/>
          <w:lang w:val="es-ES"/>
        </w:rPr>
        <w:t xml:space="preserve">S/ </w:t>
      </w:r>
      <w:r w:rsidR="002179C8">
        <w:rPr>
          <w:rFonts w:ascii="Arial" w:hAnsi="Arial" w:cs="Arial"/>
          <w:i w:val="0"/>
          <w:sz w:val="20"/>
          <w:u w:val="none"/>
          <w:lang w:val="es-ES"/>
        </w:rPr>
        <w:t>314 312.68</w:t>
      </w:r>
      <w:r w:rsidR="000950FF" w:rsidRPr="002179C8">
        <w:rPr>
          <w:rFonts w:ascii="Arial" w:hAnsi="Arial" w:cs="Arial"/>
          <w:i w:val="0"/>
          <w:sz w:val="20"/>
          <w:u w:val="none"/>
          <w:lang w:val="es-ES"/>
        </w:rPr>
        <w:t xml:space="preserve"> (</w:t>
      </w:r>
      <w:r w:rsidR="002179C8">
        <w:rPr>
          <w:rFonts w:ascii="Arial" w:hAnsi="Arial" w:cs="Arial"/>
          <w:i w:val="0"/>
          <w:sz w:val="20"/>
          <w:u w:val="none"/>
          <w:lang w:val="es-ES"/>
        </w:rPr>
        <w:t>TRESCIENTOS CATORCE</w:t>
      </w:r>
      <w:r w:rsidR="000950FF" w:rsidRPr="002179C8">
        <w:rPr>
          <w:rFonts w:ascii="Arial" w:hAnsi="Arial" w:cs="Arial"/>
          <w:i w:val="0"/>
          <w:sz w:val="20"/>
          <w:u w:val="none"/>
          <w:lang w:val="es-ES"/>
        </w:rPr>
        <w:t xml:space="preserve"> MIL </w:t>
      </w:r>
      <w:r w:rsidR="002179C8">
        <w:rPr>
          <w:rFonts w:ascii="Arial" w:hAnsi="Arial" w:cs="Arial"/>
          <w:i w:val="0"/>
          <w:sz w:val="20"/>
          <w:u w:val="none"/>
          <w:lang w:val="es-ES"/>
        </w:rPr>
        <w:t>TRESCIENTOS DOCE CON 68</w:t>
      </w:r>
      <w:r w:rsidR="000950FF" w:rsidRPr="002179C8">
        <w:rPr>
          <w:rFonts w:ascii="Arial" w:hAnsi="Arial" w:cs="Arial"/>
          <w:i w:val="0"/>
          <w:sz w:val="20"/>
          <w:u w:val="none"/>
          <w:lang w:val="es-ES"/>
        </w:rPr>
        <w:t>/100) SOLES</w:t>
      </w:r>
      <w:r w:rsidR="002179C8">
        <w:rPr>
          <w:rFonts w:ascii="Arial" w:hAnsi="Arial" w:cs="Arial"/>
          <w:b w:val="0"/>
          <w:i w:val="0"/>
          <w:sz w:val="20"/>
          <w:u w:val="none"/>
          <w:lang w:val="es-ES"/>
        </w:rPr>
        <w:t>, con precios vigentes a JULIO del año 2020</w:t>
      </w:r>
      <w:r w:rsidR="000950FF" w:rsidRPr="002179C8">
        <w:rPr>
          <w:rFonts w:ascii="Arial" w:hAnsi="Arial" w:cs="Arial"/>
          <w:b w:val="0"/>
          <w:i w:val="0"/>
          <w:sz w:val="20"/>
          <w:u w:val="none"/>
          <w:lang w:val="es-ES"/>
        </w:rPr>
        <w:t>, inclu</w:t>
      </w:r>
      <w:r w:rsidR="002179C8">
        <w:rPr>
          <w:rFonts w:ascii="Arial" w:hAnsi="Arial" w:cs="Arial"/>
          <w:b w:val="0"/>
          <w:i w:val="0"/>
          <w:sz w:val="20"/>
          <w:u w:val="none"/>
          <w:lang w:val="es-ES"/>
        </w:rPr>
        <w:t xml:space="preserve">ye Monto de Ejecución de Obra, Implementación de prevención de COVID19, </w:t>
      </w:r>
      <w:bookmarkStart w:id="1" w:name="_GoBack"/>
      <w:bookmarkEnd w:id="1"/>
      <w:r w:rsidR="000950FF" w:rsidRPr="002179C8">
        <w:rPr>
          <w:rFonts w:ascii="Arial" w:hAnsi="Arial" w:cs="Arial"/>
          <w:b w:val="0"/>
          <w:i w:val="0"/>
          <w:sz w:val="20"/>
          <w:u w:val="none"/>
          <w:lang w:val="es-ES"/>
        </w:rPr>
        <w:t>Supervisión y liquidación de obra</w:t>
      </w:r>
      <w:r w:rsidR="000950FF">
        <w:rPr>
          <w:rFonts w:ascii="Arial" w:hAnsi="Arial" w:cs="Arial"/>
          <w:b w:val="0"/>
          <w:i w:val="0"/>
          <w:sz w:val="20"/>
          <w:u w:val="none"/>
          <w:lang w:val="es-ES"/>
        </w:rPr>
        <w:t xml:space="preserve"> </w:t>
      </w:r>
    </w:p>
    <w:p w:rsidR="000950FF" w:rsidRPr="008734EE" w:rsidRDefault="000950FF" w:rsidP="000950FF">
      <w:pPr>
        <w:pStyle w:val="Subttulo"/>
        <w:jc w:val="center"/>
        <w:rPr>
          <w:rFonts w:ascii="Arial" w:hAnsi="Arial" w:cs="Arial"/>
          <w:b w:val="0"/>
          <w:i w:val="0"/>
          <w:sz w:val="20"/>
          <w:u w:val="none"/>
          <w:lang w:val="es-ES"/>
        </w:rPr>
      </w:pPr>
    </w:p>
    <w:tbl>
      <w:tblPr>
        <w:tblW w:w="8554" w:type="dxa"/>
        <w:jc w:val="center"/>
        <w:tblLook w:val="04A0" w:firstRow="1" w:lastRow="0" w:firstColumn="1" w:lastColumn="0" w:noHBand="0" w:noVBand="1"/>
      </w:tblPr>
      <w:tblGrid>
        <w:gridCol w:w="4520"/>
        <w:gridCol w:w="4034"/>
      </w:tblGrid>
      <w:tr w:rsidR="002179C8" w:rsidRPr="002179C8" w:rsidTr="002179C8">
        <w:trPr>
          <w:trHeight w:val="648"/>
          <w:jc w:val="center"/>
        </w:trPr>
        <w:tc>
          <w:tcPr>
            <w:tcW w:w="8554" w:type="dxa"/>
            <w:gridSpan w:val="2"/>
            <w:tcBorders>
              <w:top w:val="single" w:sz="8" w:space="0" w:color="auto"/>
              <w:left w:val="single" w:sz="8" w:space="0" w:color="auto"/>
              <w:bottom w:val="nil"/>
              <w:right w:val="single" w:sz="8" w:space="0" w:color="000000"/>
            </w:tcBorders>
            <w:shd w:val="clear" w:color="000000" w:fill="FFFFFF"/>
            <w:hideMark/>
          </w:tcPr>
          <w:p w:rsidR="002179C8" w:rsidRPr="002179C8" w:rsidRDefault="002179C8" w:rsidP="002179C8">
            <w:pPr>
              <w:jc w:val="left"/>
              <w:rPr>
                <w:rFonts w:ascii="Arial Narrow" w:hAnsi="Arial Narrow" w:cs="Calibri"/>
                <w:b/>
                <w:bCs/>
                <w:sz w:val="22"/>
                <w:szCs w:val="22"/>
                <w:lang w:val="es-PE" w:eastAsia="en-US"/>
              </w:rPr>
            </w:pPr>
            <w:r w:rsidRPr="002179C8">
              <w:rPr>
                <w:rFonts w:ascii="Arial Narrow" w:hAnsi="Arial Narrow" w:cs="Calibri"/>
                <w:b/>
                <w:bCs/>
                <w:sz w:val="22"/>
                <w:szCs w:val="22"/>
                <w:lang w:val="es-PE" w:eastAsia="en-US"/>
              </w:rPr>
              <w:t xml:space="preserve">OBRA: REHABILITACION DE LA AVENIDA EGUIGUREN ENTRE PUENTE INDEPENDENCIA Y AV. SULLANA EN EL DISTRITO DE PIURA, PROVINCIA DE PIURA </w:t>
            </w:r>
          </w:p>
        </w:tc>
      </w:tr>
      <w:tr w:rsidR="002179C8" w:rsidRPr="002179C8" w:rsidTr="002179C8">
        <w:trPr>
          <w:trHeight w:val="420"/>
          <w:jc w:val="center"/>
        </w:trPr>
        <w:tc>
          <w:tcPr>
            <w:tcW w:w="4520" w:type="dxa"/>
            <w:tcBorders>
              <w:top w:val="nil"/>
              <w:left w:val="single" w:sz="8" w:space="0" w:color="auto"/>
              <w:bottom w:val="single" w:sz="8" w:space="0" w:color="auto"/>
              <w:right w:val="nil"/>
            </w:tcBorders>
            <w:shd w:val="clear" w:color="000000" w:fill="FFFFFF"/>
            <w:noWrap/>
            <w:vAlign w:val="center"/>
            <w:hideMark/>
          </w:tcPr>
          <w:p w:rsidR="002179C8" w:rsidRPr="002179C8" w:rsidRDefault="002179C8" w:rsidP="002179C8">
            <w:pPr>
              <w:jc w:val="left"/>
              <w:rPr>
                <w:rFonts w:ascii="Arial Narrow" w:hAnsi="Arial Narrow" w:cs="Calibri"/>
                <w:b/>
                <w:bCs/>
                <w:color w:val="000000"/>
                <w:sz w:val="22"/>
                <w:szCs w:val="22"/>
                <w:lang w:val="en-US" w:eastAsia="en-US"/>
              </w:rPr>
            </w:pPr>
            <w:r w:rsidRPr="002179C8">
              <w:rPr>
                <w:rFonts w:ascii="Arial Narrow" w:hAnsi="Arial Narrow" w:cs="Calibri"/>
                <w:b/>
                <w:bCs/>
                <w:color w:val="000000"/>
                <w:sz w:val="22"/>
                <w:szCs w:val="22"/>
                <w:lang w:val="en-US" w:eastAsia="en-US"/>
              </w:rPr>
              <w:t>FECHA: ENERO DEL 2020</w:t>
            </w:r>
          </w:p>
        </w:tc>
        <w:tc>
          <w:tcPr>
            <w:tcW w:w="4034" w:type="dxa"/>
            <w:tcBorders>
              <w:top w:val="nil"/>
              <w:left w:val="nil"/>
              <w:bottom w:val="single" w:sz="8" w:space="0" w:color="auto"/>
              <w:right w:val="single" w:sz="8" w:space="0" w:color="auto"/>
            </w:tcBorders>
            <w:shd w:val="clear" w:color="000000" w:fill="FFFFFF"/>
            <w:noWrap/>
            <w:vAlign w:val="center"/>
            <w:hideMark/>
          </w:tcPr>
          <w:p w:rsidR="002179C8" w:rsidRPr="002179C8" w:rsidRDefault="002179C8" w:rsidP="002179C8">
            <w:pPr>
              <w:jc w:val="center"/>
              <w:rPr>
                <w:rFonts w:ascii="Arial Narrow" w:hAnsi="Arial Narrow" w:cs="Calibri"/>
                <w:color w:val="000000"/>
                <w:sz w:val="22"/>
                <w:szCs w:val="22"/>
                <w:lang w:val="en-US" w:eastAsia="en-US"/>
              </w:rPr>
            </w:pPr>
            <w:r w:rsidRPr="002179C8">
              <w:rPr>
                <w:rFonts w:ascii="Arial Narrow" w:hAnsi="Arial Narrow" w:cs="Calibri"/>
                <w:color w:val="000000"/>
                <w:sz w:val="22"/>
                <w:szCs w:val="22"/>
                <w:lang w:val="en-US" w:eastAsia="en-US"/>
              </w:rPr>
              <w:t>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center"/>
              <w:rPr>
                <w:rFonts w:ascii="Calibri" w:hAnsi="Calibri" w:cs="Calibri"/>
                <w:b/>
                <w:bCs/>
                <w:sz w:val="20"/>
                <w:szCs w:val="20"/>
                <w:lang w:val="en-US" w:eastAsia="en-US"/>
              </w:rPr>
            </w:pPr>
            <w:r w:rsidRPr="002179C8">
              <w:rPr>
                <w:rFonts w:ascii="Calibri" w:hAnsi="Calibri" w:cs="Calibri"/>
                <w:b/>
                <w:bCs/>
                <w:sz w:val="20"/>
                <w:szCs w:val="20"/>
                <w:lang w:val="en-US" w:eastAsia="en-US"/>
              </w:rPr>
              <w:t>DESCRIPCIÓN</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center"/>
              <w:rPr>
                <w:rFonts w:ascii="Calibri" w:hAnsi="Calibri" w:cs="Calibri"/>
                <w:b/>
                <w:bCs/>
                <w:sz w:val="20"/>
                <w:szCs w:val="20"/>
                <w:lang w:val="en-US" w:eastAsia="en-US"/>
              </w:rPr>
            </w:pPr>
            <w:r w:rsidRPr="002179C8">
              <w:rPr>
                <w:rFonts w:ascii="Calibri" w:hAnsi="Calibri" w:cs="Calibri"/>
                <w:b/>
                <w:bCs/>
                <w:sz w:val="20"/>
                <w:szCs w:val="20"/>
                <w:lang w:val="en-US" w:eastAsia="en-US"/>
              </w:rPr>
              <w:t>COSTO</w:t>
            </w:r>
          </w:p>
        </w:tc>
      </w:tr>
      <w:tr w:rsidR="002179C8" w:rsidRPr="002179C8" w:rsidTr="002179C8">
        <w:trPr>
          <w:trHeight w:val="324"/>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COSTO DIRECTO</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200,056.78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GASTOS GENERALES 10%</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UTILIDAD 10%</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20,005.68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SUB-TOTAL</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240,068.14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I.G.V. 18%</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S/.                                            43,212.27 </w:t>
            </w:r>
          </w:p>
        </w:tc>
      </w:tr>
      <w:tr w:rsidR="002179C8" w:rsidRPr="002179C8" w:rsidTr="002179C8">
        <w:trPr>
          <w:trHeight w:val="300"/>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 </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sz w:val="20"/>
                <w:szCs w:val="20"/>
                <w:lang w:val="en-US" w:eastAsia="en-US"/>
              </w:rPr>
            </w:pPr>
            <w:r w:rsidRPr="002179C8">
              <w:rPr>
                <w:rFonts w:ascii="Calibri" w:hAnsi="Calibri" w:cs="Calibri"/>
                <w:sz w:val="20"/>
                <w:szCs w:val="20"/>
                <w:lang w:val="en-US" w:eastAsia="en-US"/>
              </w:rPr>
              <w:t xml:space="preserve"> ================================= </w:t>
            </w:r>
          </w:p>
        </w:tc>
      </w:tr>
      <w:tr w:rsidR="002179C8" w:rsidRPr="002179C8" w:rsidTr="002179C8">
        <w:trPr>
          <w:trHeight w:val="324"/>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b/>
                <w:bCs/>
                <w:sz w:val="20"/>
                <w:szCs w:val="20"/>
                <w:lang w:val="en-US" w:eastAsia="en-US"/>
              </w:rPr>
            </w:pPr>
            <w:r w:rsidRPr="002179C8">
              <w:rPr>
                <w:rFonts w:ascii="Arial" w:hAnsi="Arial" w:cs="Arial"/>
                <w:b/>
                <w:bCs/>
                <w:sz w:val="20"/>
                <w:szCs w:val="20"/>
                <w:lang w:val="en-US" w:eastAsia="en-US"/>
              </w:rPr>
              <w:t>COSTO DE OBRA (Componente 1)</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lang w:val="en-US" w:eastAsia="en-US"/>
              </w:rPr>
            </w:pPr>
            <w:r w:rsidRPr="002179C8">
              <w:rPr>
                <w:rFonts w:ascii="Calibri" w:hAnsi="Calibri" w:cs="Calibri"/>
                <w:b/>
                <w:bCs/>
                <w:lang w:val="en-US" w:eastAsia="en-US"/>
              </w:rPr>
              <w:t xml:space="preserve"> S/.                              283,280.41 </w:t>
            </w:r>
          </w:p>
        </w:tc>
      </w:tr>
      <w:tr w:rsidR="002179C8" w:rsidRPr="002179C8" w:rsidTr="002179C8">
        <w:trPr>
          <w:trHeight w:val="540"/>
          <w:jc w:val="center"/>
        </w:trPr>
        <w:tc>
          <w:tcPr>
            <w:tcW w:w="4520" w:type="dxa"/>
            <w:tcBorders>
              <w:top w:val="nil"/>
              <w:left w:val="single" w:sz="8" w:space="0" w:color="000000"/>
              <w:bottom w:val="single" w:sz="8" w:space="0" w:color="000000"/>
              <w:right w:val="nil"/>
            </w:tcBorders>
            <w:shd w:val="clear" w:color="000000" w:fill="FFFFFF"/>
            <w:vAlign w:val="center"/>
            <w:hideMark/>
          </w:tcPr>
          <w:p w:rsidR="002179C8" w:rsidRPr="002179C8" w:rsidRDefault="002179C8" w:rsidP="002179C8">
            <w:pPr>
              <w:jc w:val="left"/>
              <w:rPr>
                <w:rFonts w:ascii="Arial" w:hAnsi="Arial" w:cs="Arial"/>
                <w:sz w:val="20"/>
                <w:szCs w:val="20"/>
                <w:lang w:val="es-PE" w:eastAsia="en-US"/>
              </w:rPr>
            </w:pPr>
            <w:r w:rsidRPr="002179C8">
              <w:rPr>
                <w:rFonts w:ascii="Arial" w:hAnsi="Arial" w:cs="Arial"/>
                <w:sz w:val="20"/>
                <w:szCs w:val="20"/>
                <w:lang w:val="es-PE" w:eastAsia="en-US"/>
              </w:rPr>
              <w:t>IMPLEMENTACIÓN DE PREVENCION DE COVID19</w:t>
            </w:r>
          </w:p>
        </w:tc>
        <w:tc>
          <w:tcPr>
            <w:tcW w:w="4034" w:type="dxa"/>
            <w:tcBorders>
              <w:top w:val="nil"/>
              <w:left w:val="single" w:sz="8" w:space="0" w:color="000000"/>
              <w:bottom w:val="single" w:sz="8" w:space="0" w:color="000000"/>
              <w:right w:val="single" w:sz="8" w:space="0" w:color="000000"/>
            </w:tcBorders>
            <w:shd w:val="clear" w:color="000000" w:fill="FFFFFF"/>
            <w:vAlign w:val="center"/>
            <w:hideMark/>
          </w:tcPr>
          <w:p w:rsidR="002179C8" w:rsidRPr="002179C8" w:rsidRDefault="002179C8" w:rsidP="002179C8">
            <w:pPr>
              <w:jc w:val="right"/>
              <w:rPr>
                <w:rFonts w:ascii="Calibri" w:hAnsi="Calibri" w:cs="Calibri"/>
                <w:b/>
                <w:bCs/>
                <w:lang w:val="en-US" w:eastAsia="en-US"/>
              </w:rPr>
            </w:pPr>
            <w:r w:rsidRPr="002179C8">
              <w:rPr>
                <w:rFonts w:ascii="Calibri" w:hAnsi="Calibri" w:cs="Calibri"/>
                <w:b/>
                <w:bCs/>
                <w:lang w:val="es-PE" w:eastAsia="en-US"/>
              </w:rPr>
              <w:t xml:space="preserve"> </w:t>
            </w:r>
            <w:r w:rsidRPr="002179C8">
              <w:rPr>
                <w:rFonts w:ascii="Calibri" w:hAnsi="Calibri" w:cs="Calibri"/>
                <w:b/>
                <w:bCs/>
                <w:lang w:val="en-US" w:eastAsia="en-US"/>
              </w:rPr>
              <w:t xml:space="preserve">S/.                                16,065.00 </w:t>
            </w:r>
          </w:p>
        </w:tc>
      </w:tr>
      <w:tr w:rsidR="002179C8" w:rsidRPr="002179C8" w:rsidTr="002179C8">
        <w:trPr>
          <w:trHeight w:val="324"/>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 </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lang w:val="en-US" w:eastAsia="en-US"/>
              </w:rPr>
            </w:pPr>
            <w:r w:rsidRPr="002179C8">
              <w:rPr>
                <w:rFonts w:ascii="Calibri" w:hAnsi="Calibri" w:cs="Calibri"/>
                <w:b/>
                <w:bCs/>
                <w:lang w:val="en-US" w:eastAsia="en-US"/>
              </w:rPr>
              <w:t xml:space="preserve"> ======================== </w:t>
            </w:r>
          </w:p>
        </w:tc>
      </w:tr>
      <w:tr w:rsidR="002179C8" w:rsidRPr="002179C8" w:rsidTr="002179C8">
        <w:trPr>
          <w:trHeight w:val="372"/>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b/>
                <w:bCs/>
                <w:sz w:val="20"/>
                <w:szCs w:val="20"/>
                <w:lang w:val="en-US" w:eastAsia="en-US"/>
              </w:rPr>
            </w:pPr>
            <w:r w:rsidRPr="002179C8">
              <w:rPr>
                <w:rFonts w:ascii="Arial" w:hAnsi="Arial" w:cs="Arial"/>
                <w:b/>
                <w:bCs/>
                <w:sz w:val="20"/>
                <w:szCs w:val="20"/>
                <w:lang w:val="en-US" w:eastAsia="en-US"/>
              </w:rPr>
              <w:t>VALOR REFERENCIAL</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sz w:val="28"/>
                <w:szCs w:val="28"/>
                <w:lang w:val="en-US" w:eastAsia="en-US"/>
              </w:rPr>
            </w:pPr>
            <w:r w:rsidRPr="002179C8">
              <w:rPr>
                <w:rFonts w:ascii="Calibri" w:hAnsi="Calibri" w:cs="Calibri"/>
                <w:b/>
                <w:bCs/>
                <w:sz w:val="28"/>
                <w:szCs w:val="28"/>
                <w:lang w:val="en-US" w:eastAsia="en-US"/>
              </w:rPr>
              <w:t xml:space="preserve"> S/.                          299,345.41 </w:t>
            </w:r>
          </w:p>
        </w:tc>
      </w:tr>
      <w:tr w:rsidR="002179C8" w:rsidRPr="002179C8" w:rsidTr="002179C8">
        <w:trPr>
          <w:trHeight w:val="456"/>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sz w:val="20"/>
                <w:szCs w:val="20"/>
                <w:lang w:val="en-US" w:eastAsia="en-US"/>
              </w:rPr>
            </w:pPr>
            <w:r w:rsidRPr="002179C8">
              <w:rPr>
                <w:rFonts w:ascii="Arial" w:hAnsi="Arial" w:cs="Arial"/>
                <w:sz w:val="20"/>
                <w:szCs w:val="20"/>
                <w:lang w:val="en-US" w:eastAsia="en-US"/>
              </w:rPr>
              <w:t xml:space="preserve">SUPERVISION Y LIQUIDACION 5% </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lang w:val="en-US" w:eastAsia="en-US"/>
              </w:rPr>
            </w:pPr>
            <w:r w:rsidRPr="002179C8">
              <w:rPr>
                <w:rFonts w:ascii="Calibri" w:hAnsi="Calibri" w:cs="Calibri"/>
                <w:b/>
                <w:bCs/>
                <w:lang w:val="en-US" w:eastAsia="en-US"/>
              </w:rPr>
              <w:t xml:space="preserve"> S/.                                14,967.27 </w:t>
            </w:r>
          </w:p>
        </w:tc>
      </w:tr>
      <w:tr w:rsidR="002179C8" w:rsidRPr="002179C8" w:rsidTr="002179C8">
        <w:trPr>
          <w:trHeight w:val="372"/>
          <w:jc w:val="center"/>
        </w:trPr>
        <w:tc>
          <w:tcPr>
            <w:tcW w:w="4520" w:type="dxa"/>
            <w:tcBorders>
              <w:top w:val="nil"/>
              <w:left w:val="single" w:sz="8" w:space="0" w:color="000000"/>
              <w:bottom w:val="single" w:sz="8" w:space="0" w:color="000000"/>
              <w:right w:val="nil"/>
            </w:tcBorders>
            <w:shd w:val="clear" w:color="auto" w:fill="auto"/>
            <w:vAlign w:val="center"/>
            <w:hideMark/>
          </w:tcPr>
          <w:p w:rsidR="002179C8" w:rsidRPr="002179C8" w:rsidRDefault="002179C8" w:rsidP="002179C8">
            <w:pPr>
              <w:jc w:val="left"/>
              <w:rPr>
                <w:rFonts w:ascii="Arial" w:hAnsi="Arial" w:cs="Arial"/>
                <w:b/>
                <w:bCs/>
                <w:sz w:val="20"/>
                <w:szCs w:val="20"/>
                <w:lang w:val="en-US" w:eastAsia="en-US"/>
              </w:rPr>
            </w:pPr>
            <w:r w:rsidRPr="002179C8">
              <w:rPr>
                <w:rFonts w:ascii="Arial" w:hAnsi="Arial" w:cs="Arial"/>
                <w:b/>
                <w:bCs/>
                <w:sz w:val="20"/>
                <w:szCs w:val="20"/>
                <w:lang w:val="en-US" w:eastAsia="en-US"/>
              </w:rPr>
              <w:t>COSTO DEL PROYECTO</w:t>
            </w:r>
          </w:p>
        </w:tc>
        <w:tc>
          <w:tcPr>
            <w:tcW w:w="4034" w:type="dxa"/>
            <w:tcBorders>
              <w:top w:val="nil"/>
              <w:left w:val="single" w:sz="8" w:space="0" w:color="000000"/>
              <w:bottom w:val="single" w:sz="8" w:space="0" w:color="000000"/>
              <w:right w:val="single" w:sz="8" w:space="0" w:color="000000"/>
            </w:tcBorders>
            <w:shd w:val="clear" w:color="auto" w:fill="auto"/>
            <w:vAlign w:val="center"/>
            <w:hideMark/>
          </w:tcPr>
          <w:p w:rsidR="002179C8" w:rsidRPr="002179C8" w:rsidRDefault="002179C8" w:rsidP="002179C8">
            <w:pPr>
              <w:jc w:val="right"/>
              <w:rPr>
                <w:rFonts w:ascii="Calibri" w:hAnsi="Calibri" w:cs="Calibri"/>
                <w:b/>
                <w:bCs/>
                <w:sz w:val="28"/>
                <w:szCs w:val="28"/>
                <w:lang w:val="en-US" w:eastAsia="en-US"/>
              </w:rPr>
            </w:pPr>
            <w:r w:rsidRPr="002179C8">
              <w:rPr>
                <w:rFonts w:ascii="Calibri" w:hAnsi="Calibri" w:cs="Calibri"/>
                <w:b/>
                <w:bCs/>
                <w:sz w:val="28"/>
                <w:szCs w:val="28"/>
                <w:lang w:val="en-US" w:eastAsia="en-US"/>
              </w:rPr>
              <w:t xml:space="preserve"> S/.                          314,312.68 </w:t>
            </w:r>
          </w:p>
        </w:tc>
      </w:tr>
    </w:tbl>
    <w:p w:rsidR="000950FF" w:rsidRDefault="000950FF" w:rsidP="000950FF">
      <w:pPr>
        <w:pStyle w:val="Subttulo"/>
        <w:jc w:val="center"/>
        <w:rPr>
          <w:rFonts w:ascii="Arial" w:hAnsi="Arial" w:cs="Arial"/>
          <w:b w:val="0"/>
          <w:i w:val="0"/>
          <w:sz w:val="20"/>
          <w:u w:val="none"/>
          <w:lang w:val="es-ES"/>
        </w:rPr>
      </w:pPr>
    </w:p>
    <w:p w:rsidR="000950FF" w:rsidRDefault="000950FF" w:rsidP="009F719B">
      <w:pPr>
        <w:pStyle w:val="Subttulo"/>
        <w:jc w:val="center"/>
        <w:rPr>
          <w:rFonts w:ascii="Arial" w:hAnsi="Arial" w:cs="Arial"/>
          <w:b w:val="0"/>
          <w:i w:val="0"/>
          <w:sz w:val="20"/>
          <w:u w:val="none"/>
          <w:lang w:val="es-ES"/>
        </w:rPr>
      </w:pPr>
    </w:p>
    <w:p w:rsidR="00FB2AC8" w:rsidRPr="00FB2AC8" w:rsidRDefault="000950FF" w:rsidP="00FB2AC8">
      <w:pPr>
        <w:ind w:left="567" w:hanging="567"/>
        <w:rPr>
          <w:rFonts w:ascii="Arial" w:hAnsi="Arial" w:cs="Arial"/>
          <w:b/>
          <w:u w:val="single"/>
        </w:rPr>
      </w:pPr>
      <w:r>
        <w:rPr>
          <w:rFonts w:ascii="Arial" w:hAnsi="Arial" w:cs="Arial"/>
          <w:b/>
          <w:u w:val="single"/>
        </w:rPr>
        <w:t>7</w:t>
      </w:r>
      <w:r w:rsidR="00E77C12">
        <w:rPr>
          <w:rFonts w:ascii="Arial" w:hAnsi="Arial" w:cs="Arial"/>
          <w:b/>
          <w:u w:val="single"/>
        </w:rPr>
        <w:t>.</w:t>
      </w:r>
      <w:r w:rsidR="00FB2AC8" w:rsidRPr="00FB2AC8">
        <w:rPr>
          <w:rFonts w:ascii="Arial" w:hAnsi="Arial" w:cs="Arial"/>
          <w:b/>
          <w:u w:val="single"/>
        </w:rPr>
        <w:t>0    MODALIDAD DE EJECUCIÓN</w:t>
      </w:r>
    </w:p>
    <w:p w:rsidR="00FB2AC8" w:rsidRPr="003B0078" w:rsidRDefault="00FB2AC8" w:rsidP="00FB2AC8">
      <w:pPr>
        <w:pStyle w:val="Subttulo"/>
        <w:rPr>
          <w:rFonts w:ascii="Arial" w:hAnsi="Arial" w:cs="Arial"/>
          <w:b w:val="0"/>
          <w:bCs/>
          <w:szCs w:val="22"/>
          <w:u w:val="none"/>
        </w:rPr>
      </w:pPr>
    </w:p>
    <w:p w:rsidR="00FB2AC8" w:rsidRDefault="00FB2AC8" w:rsidP="00FB2AC8">
      <w:pPr>
        <w:pStyle w:val="Subttulo"/>
        <w:rPr>
          <w:rFonts w:ascii="Arial" w:hAnsi="Arial" w:cs="Arial"/>
          <w:i w:val="0"/>
          <w:sz w:val="20"/>
          <w:u w:val="none"/>
          <w:lang w:val="es-ES"/>
        </w:rPr>
      </w:pPr>
      <w:r w:rsidRPr="00FB2AC8">
        <w:rPr>
          <w:rFonts w:ascii="Arial" w:hAnsi="Arial" w:cs="Arial"/>
          <w:b w:val="0"/>
          <w:i w:val="0"/>
          <w:sz w:val="20"/>
          <w:u w:val="none"/>
          <w:lang w:val="es-ES"/>
        </w:rPr>
        <w:t xml:space="preserve">Se desarrollará bajo La Modalidad </w:t>
      </w:r>
      <w:r w:rsidRPr="00FB2AC8">
        <w:rPr>
          <w:rFonts w:ascii="Arial" w:hAnsi="Arial" w:cs="Arial"/>
          <w:i w:val="0"/>
          <w:sz w:val="20"/>
          <w:u w:val="none"/>
          <w:lang w:val="es-ES"/>
        </w:rPr>
        <w:t>INDIRECTA por CONTRATA.</w:t>
      </w:r>
      <w:r w:rsidR="0073783B">
        <w:rPr>
          <w:rFonts w:ascii="Arial" w:hAnsi="Arial" w:cs="Arial"/>
          <w:i w:val="0"/>
          <w:sz w:val="20"/>
          <w:u w:val="none"/>
          <w:lang w:val="es-ES"/>
        </w:rPr>
        <w:t xml:space="preserve">  </w:t>
      </w:r>
    </w:p>
    <w:p w:rsidR="00E9209E" w:rsidRPr="00FB2AC8" w:rsidRDefault="00E9209E" w:rsidP="00FB2AC8">
      <w:pPr>
        <w:pStyle w:val="Subttulo"/>
        <w:rPr>
          <w:rFonts w:ascii="Arial" w:hAnsi="Arial" w:cs="Arial"/>
          <w:b w:val="0"/>
          <w:i w:val="0"/>
          <w:sz w:val="20"/>
          <w:u w:val="none"/>
          <w:lang w:val="es-ES"/>
        </w:rPr>
      </w:pPr>
    </w:p>
    <w:p w:rsidR="00FB2AC8" w:rsidRPr="003B0078" w:rsidRDefault="00FB2AC8" w:rsidP="00FB2AC8">
      <w:pPr>
        <w:pStyle w:val="Subttulo"/>
        <w:rPr>
          <w:rFonts w:ascii="Arial" w:hAnsi="Arial" w:cs="Arial"/>
          <w:b w:val="0"/>
          <w:bCs/>
          <w:szCs w:val="22"/>
          <w:u w:val="none"/>
        </w:rPr>
      </w:pPr>
    </w:p>
    <w:p w:rsidR="00FB2AC8" w:rsidRPr="00FB2AC8" w:rsidRDefault="000950FF" w:rsidP="00FB2AC8">
      <w:pPr>
        <w:ind w:left="567" w:hanging="567"/>
        <w:rPr>
          <w:rFonts w:ascii="Arial" w:hAnsi="Arial" w:cs="Arial"/>
          <w:b/>
          <w:u w:val="single"/>
        </w:rPr>
      </w:pPr>
      <w:r>
        <w:rPr>
          <w:rFonts w:ascii="Arial" w:hAnsi="Arial" w:cs="Arial"/>
          <w:b/>
          <w:u w:val="single"/>
        </w:rPr>
        <w:t>8</w:t>
      </w:r>
      <w:r w:rsidR="00FB2AC8" w:rsidRPr="00FB2AC8">
        <w:rPr>
          <w:rFonts w:ascii="Arial" w:hAnsi="Arial" w:cs="Arial"/>
          <w:b/>
          <w:u w:val="single"/>
        </w:rPr>
        <w:t>.0   SISTEMA DE CONTRATACIÓN</w:t>
      </w:r>
    </w:p>
    <w:p w:rsidR="00FB2AC8" w:rsidRPr="003B0078" w:rsidRDefault="00FB2AC8" w:rsidP="00FB2AC8">
      <w:pPr>
        <w:pStyle w:val="Subttulo"/>
        <w:rPr>
          <w:rFonts w:ascii="Arial" w:hAnsi="Arial" w:cs="Arial"/>
          <w:b w:val="0"/>
          <w:bCs/>
          <w:szCs w:val="22"/>
          <w:u w:val="none"/>
        </w:rPr>
      </w:pPr>
    </w:p>
    <w:p w:rsidR="00FB2AC8" w:rsidRPr="00FB2AC8" w:rsidRDefault="00FB2AC8" w:rsidP="00FB2AC8">
      <w:pPr>
        <w:pStyle w:val="Subttulo"/>
        <w:rPr>
          <w:rFonts w:ascii="Arial" w:hAnsi="Arial" w:cs="Arial"/>
          <w:b w:val="0"/>
          <w:i w:val="0"/>
          <w:sz w:val="20"/>
          <w:u w:val="none"/>
          <w:lang w:val="es-ES"/>
        </w:rPr>
      </w:pPr>
      <w:r w:rsidRPr="00FB2AC8">
        <w:rPr>
          <w:rFonts w:ascii="Arial" w:hAnsi="Arial" w:cs="Arial"/>
          <w:b w:val="0"/>
          <w:i w:val="0"/>
          <w:sz w:val="20"/>
          <w:u w:val="none"/>
          <w:lang w:val="es-ES"/>
        </w:rPr>
        <w:t xml:space="preserve">Se desarrollará bajo el Sistema de Contratación: </w:t>
      </w:r>
      <w:r w:rsidRPr="00FB2AC8">
        <w:rPr>
          <w:rFonts w:ascii="Arial" w:hAnsi="Arial" w:cs="Arial"/>
          <w:i w:val="0"/>
          <w:sz w:val="20"/>
          <w:u w:val="none"/>
          <w:lang w:val="es-ES"/>
        </w:rPr>
        <w:t xml:space="preserve">A </w:t>
      </w:r>
      <w:r w:rsidR="000622E9">
        <w:rPr>
          <w:rFonts w:ascii="Arial" w:hAnsi="Arial" w:cs="Arial"/>
          <w:i w:val="0"/>
          <w:sz w:val="20"/>
          <w:u w:val="none"/>
          <w:lang w:val="es-ES"/>
        </w:rPr>
        <w:t>PRECIOS UNITARIOS</w:t>
      </w:r>
    </w:p>
    <w:p w:rsidR="00FB2AC8" w:rsidRDefault="00FB2AC8" w:rsidP="00FB2AC8">
      <w:pPr>
        <w:pStyle w:val="Subttulo"/>
        <w:rPr>
          <w:rFonts w:ascii="Arial" w:hAnsi="Arial" w:cs="Arial"/>
          <w:b w:val="0"/>
          <w:bCs/>
          <w:szCs w:val="22"/>
          <w:u w:val="none"/>
        </w:rPr>
      </w:pPr>
    </w:p>
    <w:p w:rsidR="00FB2AC8" w:rsidRPr="00FB2AC8" w:rsidRDefault="000950FF" w:rsidP="00FB2AC8">
      <w:pPr>
        <w:ind w:left="567" w:hanging="567"/>
        <w:rPr>
          <w:rFonts w:ascii="Arial" w:hAnsi="Arial" w:cs="Arial"/>
          <w:b/>
          <w:u w:val="single"/>
        </w:rPr>
      </w:pPr>
      <w:r>
        <w:rPr>
          <w:rFonts w:ascii="Arial" w:hAnsi="Arial" w:cs="Arial"/>
          <w:b/>
          <w:u w:val="single"/>
        </w:rPr>
        <w:t>9</w:t>
      </w:r>
      <w:r w:rsidR="00E77C12">
        <w:rPr>
          <w:rFonts w:ascii="Arial" w:hAnsi="Arial" w:cs="Arial"/>
          <w:b/>
          <w:u w:val="single"/>
        </w:rPr>
        <w:t>.</w:t>
      </w:r>
      <w:r w:rsidR="00FB2AC8" w:rsidRPr="00FB2AC8">
        <w:rPr>
          <w:rFonts w:ascii="Arial" w:hAnsi="Arial" w:cs="Arial"/>
          <w:b/>
          <w:u w:val="single"/>
        </w:rPr>
        <w:t>0   PLAZO DE EJECUCION</w:t>
      </w:r>
    </w:p>
    <w:p w:rsidR="00FB2AC8" w:rsidRPr="003B0078" w:rsidRDefault="00FB2AC8" w:rsidP="00FB2AC8">
      <w:pPr>
        <w:pStyle w:val="Subttulo"/>
        <w:rPr>
          <w:rFonts w:ascii="Arial" w:hAnsi="Arial" w:cs="Arial"/>
          <w:b w:val="0"/>
          <w:bCs/>
          <w:szCs w:val="22"/>
          <w:u w:val="none"/>
        </w:rPr>
      </w:pPr>
    </w:p>
    <w:p w:rsidR="00695F5F" w:rsidRPr="009733A1" w:rsidRDefault="009733A1" w:rsidP="009733A1">
      <w:pPr>
        <w:pStyle w:val="Subttulo"/>
        <w:rPr>
          <w:lang w:val="es-ES"/>
        </w:rPr>
      </w:pPr>
      <w:r>
        <w:rPr>
          <w:rFonts w:ascii="Arial" w:hAnsi="Arial" w:cs="Arial"/>
          <w:b w:val="0"/>
          <w:i w:val="0"/>
          <w:sz w:val="20"/>
          <w:u w:val="none"/>
          <w:lang w:val="es-ES"/>
        </w:rPr>
        <w:t xml:space="preserve">Será de </w:t>
      </w:r>
      <w:r w:rsidR="00C547CB">
        <w:rPr>
          <w:rFonts w:ascii="Arial" w:hAnsi="Arial" w:cs="Arial"/>
          <w:b w:val="0"/>
          <w:i w:val="0"/>
          <w:sz w:val="20"/>
          <w:u w:val="none"/>
          <w:lang w:val="es-ES"/>
        </w:rPr>
        <w:t>treinta (30</w:t>
      </w:r>
      <w:r w:rsidRPr="00FB2AC8">
        <w:rPr>
          <w:rFonts w:ascii="Arial" w:hAnsi="Arial" w:cs="Arial"/>
          <w:b w:val="0"/>
          <w:i w:val="0"/>
          <w:sz w:val="20"/>
          <w:u w:val="none"/>
          <w:lang w:val="es-ES"/>
        </w:rPr>
        <w:t>) Días calendarios, se entiende sin deducciones por días festivos, feriados, etc. Comenzando a regir dicho plazo de acuerdo a lo estipulado en el Reglamento de la Ley de Contrataciones del Estado</w:t>
      </w:r>
      <w:r>
        <w:rPr>
          <w:rFonts w:ascii="Arial" w:hAnsi="Arial" w:cs="Arial"/>
          <w:b w:val="0"/>
          <w:i w:val="0"/>
          <w:sz w:val="20"/>
          <w:u w:val="none"/>
          <w:lang w:val="es-ES"/>
        </w:rPr>
        <w:t>.</w:t>
      </w:r>
    </w:p>
    <w:sectPr w:rsidR="00695F5F" w:rsidRPr="009733A1" w:rsidSect="00E77C12">
      <w:headerReference w:type="default" r:id="rId12"/>
      <w:footerReference w:type="even" r:id="rId13"/>
      <w:footerReference w:type="default" r:id="rId14"/>
      <w:type w:val="nextColumn"/>
      <w:pgSz w:w="11907" w:h="16840" w:code="9"/>
      <w:pgMar w:top="1135" w:right="1134" w:bottom="1418"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90" w:rsidRDefault="00185B90">
      <w:r>
        <w:separator/>
      </w:r>
    </w:p>
  </w:endnote>
  <w:endnote w:type="continuationSeparator" w:id="0">
    <w:p w:rsidR="00185B90" w:rsidRDefault="0018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51E" w:rsidRDefault="00AC051E">
    <w:pPr>
      <w:pStyle w:val="Piedepgina"/>
      <w:ind w:right="360"/>
    </w:pPr>
  </w:p>
  <w:p w:rsidR="00AC051E" w:rsidRDefault="00AC051E"/>
  <w:p w:rsidR="00AC051E" w:rsidRDefault="00AC051E"/>
  <w:p w:rsidR="00AC051E" w:rsidRDefault="00AC051E"/>
  <w:p w:rsidR="00AC051E" w:rsidRDefault="00AC051E"/>
  <w:p w:rsidR="00AC051E" w:rsidRDefault="00AC0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Pr="00867EAA" w:rsidRDefault="00AC051E" w:rsidP="007C6245">
    <w:pPr>
      <w:pStyle w:val="Piedepgina"/>
      <w:pBdr>
        <w:top w:val="double" w:sz="4" w:space="1" w:color="auto"/>
      </w:pBdr>
      <w:rPr>
        <w:sz w:val="8"/>
        <w:szCs w:val="8"/>
        <w:lang w:val="es-PE"/>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80"/>
      <w:gridCol w:w="3357"/>
    </w:tblGrid>
    <w:tr w:rsidR="00AC051E" w:rsidRPr="009B7A85" w:rsidTr="00FB2AC8">
      <w:trPr>
        <w:trHeight w:val="559"/>
      </w:trPr>
      <w:tc>
        <w:tcPr>
          <w:tcW w:w="4361" w:type="dxa"/>
          <w:vAlign w:val="center"/>
        </w:tcPr>
        <w:p w:rsidR="00AC051E" w:rsidRDefault="00AC051E" w:rsidP="00016415">
          <w:pPr>
            <w:pStyle w:val="Piedepgina"/>
            <w:tabs>
              <w:tab w:val="clear" w:pos="4419"/>
              <w:tab w:val="clear" w:pos="8838"/>
            </w:tabs>
            <w:jc w:val="center"/>
            <w:rPr>
              <w:rFonts w:ascii="Arial" w:hAnsi="Arial" w:cs="Arial"/>
              <w:i/>
              <w:sz w:val="20"/>
              <w:szCs w:val="20"/>
            </w:rPr>
          </w:pPr>
        </w:p>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1780" w:type="dxa"/>
          <w:vAlign w:val="center"/>
        </w:tcPr>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3357" w:type="dxa"/>
        </w:tcPr>
        <w:p w:rsidR="00AC051E" w:rsidRDefault="00AC051E" w:rsidP="006B0784">
          <w:pPr>
            <w:pStyle w:val="Piedepgina"/>
            <w:tabs>
              <w:tab w:val="clear" w:pos="4419"/>
              <w:tab w:val="clear" w:pos="8838"/>
            </w:tabs>
            <w:jc w:val="right"/>
            <w:rPr>
              <w:rFonts w:ascii="Arial Narrow" w:hAnsi="Arial Narrow" w:cs="Arial"/>
              <w:b/>
              <w:sz w:val="20"/>
              <w:szCs w:val="20"/>
              <w:lang w:val="pt-BR"/>
            </w:rPr>
          </w:pPr>
          <w:r>
            <w:rPr>
              <w:rFonts w:ascii="Arial Narrow" w:hAnsi="Arial Narrow" w:cs="Arial"/>
              <w:b/>
              <w:sz w:val="20"/>
              <w:szCs w:val="20"/>
              <w:lang w:val="pt-BR"/>
            </w:rPr>
            <w:t>MEMORIA DESCRIPTIVA</w:t>
          </w:r>
        </w:p>
        <w:p w:rsidR="00AC051E" w:rsidRPr="000868D2" w:rsidRDefault="00AC051E" w:rsidP="00FB2AC8">
          <w:pPr>
            <w:pStyle w:val="Piedepgina"/>
            <w:tabs>
              <w:tab w:val="clear" w:pos="4419"/>
              <w:tab w:val="clear" w:pos="8838"/>
            </w:tabs>
            <w:jc w:val="right"/>
            <w:rPr>
              <w:rFonts w:ascii="Arial Narrow" w:hAnsi="Arial Narrow" w:cs="Arial"/>
              <w:i/>
              <w:sz w:val="20"/>
              <w:szCs w:val="20"/>
            </w:rPr>
          </w:pPr>
        </w:p>
      </w:tc>
    </w:tr>
  </w:tbl>
  <w:p w:rsidR="00AC051E" w:rsidRDefault="00AC051E" w:rsidP="00E321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90" w:rsidRDefault="00185B90">
      <w:r>
        <w:separator/>
      </w:r>
    </w:p>
  </w:footnote>
  <w:footnote w:type="continuationSeparator" w:id="0">
    <w:p w:rsidR="00185B90" w:rsidRDefault="00185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12" w:rsidRPr="008C57BA" w:rsidRDefault="00E77C12" w:rsidP="00E77C12">
    <w:pPr>
      <w:pStyle w:val="Encabezado"/>
      <w:rPr>
        <w:lang w:val="x-none"/>
      </w:rPr>
    </w:pPr>
    <w:bookmarkStart w:id="2" w:name="_Hlk19403121"/>
    <w:bookmarkStart w:id="3" w:name="_Hlk19403122"/>
    <w:r w:rsidRPr="008C57BA">
      <w:rPr>
        <w:rFonts w:ascii="Arial" w:hAnsi="Arial" w:cs="Arial"/>
        <w:b/>
        <w:sz w:val="20"/>
        <w:szCs w:val="12"/>
        <w:lang w:val="es-PE"/>
      </w:rPr>
      <w:t>"</w:t>
    </w:r>
    <w:r w:rsidR="00515E42" w:rsidRPr="00515E42">
      <w:rPr>
        <w:rFonts w:ascii="Arial" w:hAnsi="Arial" w:cs="Arial"/>
        <w:b/>
        <w:sz w:val="20"/>
        <w:szCs w:val="12"/>
        <w:lang w:val="es-PE"/>
      </w:rPr>
      <w:t>REHABILITACION DE LA AVENIDA EGUIGUREN ENTRE PUENTE INDEPENDENCIA Y AV. SULLANA EN EL DISTRI</w:t>
    </w:r>
    <w:r w:rsidR="00047269">
      <w:rPr>
        <w:rFonts w:ascii="Arial" w:hAnsi="Arial" w:cs="Arial"/>
        <w:b/>
        <w:sz w:val="20"/>
        <w:szCs w:val="12"/>
        <w:lang w:val="es-PE"/>
      </w:rPr>
      <w:t>TO DE PIURA, PROVINCIA DE PIURA</w:t>
    </w:r>
    <w:r w:rsidRPr="008C57BA">
      <w:rPr>
        <w:rFonts w:ascii="Arial" w:hAnsi="Arial" w:cs="Arial"/>
        <w:b/>
        <w:sz w:val="20"/>
        <w:szCs w:val="12"/>
        <w:lang w:val="es-PE"/>
      </w:rPr>
      <w:t>"</w:t>
    </w:r>
    <w:bookmarkEnd w:id="2"/>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372"/>
    <w:multiLevelType w:val="hybridMultilevel"/>
    <w:tmpl w:val="E53A923C"/>
    <w:lvl w:ilvl="0" w:tplc="BBCE8132">
      <w:start w:val="1"/>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306E2F41"/>
    <w:multiLevelType w:val="multilevel"/>
    <w:tmpl w:val="08307A7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BDA59B5"/>
    <w:multiLevelType w:val="hybridMultilevel"/>
    <w:tmpl w:val="B69064F0"/>
    <w:lvl w:ilvl="0" w:tplc="18B8A0B4">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 w15:restartNumberingAfterBreak="0">
    <w:nsid w:val="6E0C0FFF"/>
    <w:multiLevelType w:val="hybridMultilevel"/>
    <w:tmpl w:val="932A222C"/>
    <w:lvl w:ilvl="0" w:tplc="1538499C">
      <w:start w:val="1"/>
      <w:numFmt w:val="bullet"/>
      <w:pStyle w:val="Organizacin"/>
      <w:lvlText w:val=""/>
      <w:lvlJc w:val="left"/>
      <w:pPr>
        <w:tabs>
          <w:tab w:val="num" w:pos="786"/>
        </w:tabs>
        <w:ind w:left="786" w:hanging="360"/>
      </w:pPr>
      <w:rPr>
        <w:rFonts w:ascii="Wingdings" w:hAnsi="Wingdings" w:hint="default"/>
        <w:b w:val="0"/>
        <w:i w:val="0"/>
        <w:sz w:val="40"/>
        <w:szCs w:val="40"/>
      </w:rPr>
    </w:lvl>
    <w:lvl w:ilvl="1" w:tplc="280A0003" w:tentative="1">
      <w:start w:val="1"/>
      <w:numFmt w:val="bullet"/>
      <w:lvlText w:val="o"/>
      <w:lvlJc w:val="left"/>
      <w:pPr>
        <w:tabs>
          <w:tab w:val="num" w:pos="1583"/>
        </w:tabs>
        <w:ind w:left="1583" w:hanging="360"/>
      </w:pPr>
      <w:rPr>
        <w:rFonts w:ascii="Courier New" w:hAnsi="Courier New" w:cs="Courier New" w:hint="default"/>
      </w:rPr>
    </w:lvl>
    <w:lvl w:ilvl="2" w:tplc="280A0005" w:tentative="1">
      <w:start w:val="1"/>
      <w:numFmt w:val="bullet"/>
      <w:lvlText w:val=""/>
      <w:lvlJc w:val="left"/>
      <w:pPr>
        <w:tabs>
          <w:tab w:val="num" w:pos="2303"/>
        </w:tabs>
        <w:ind w:left="2303" w:hanging="360"/>
      </w:pPr>
      <w:rPr>
        <w:rFonts w:ascii="Wingdings" w:hAnsi="Wingdings" w:hint="default"/>
      </w:rPr>
    </w:lvl>
    <w:lvl w:ilvl="3" w:tplc="280A0001" w:tentative="1">
      <w:start w:val="1"/>
      <w:numFmt w:val="bullet"/>
      <w:lvlText w:val=""/>
      <w:lvlJc w:val="left"/>
      <w:pPr>
        <w:tabs>
          <w:tab w:val="num" w:pos="3023"/>
        </w:tabs>
        <w:ind w:left="3023" w:hanging="360"/>
      </w:pPr>
      <w:rPr>
        <w:rFonts w:ascii="Symbol" w:hAnsi="Symbol" w:hint="default"/>
      </w:rPr>
    </w:lvl>
    <w:lvl w:ilvl="4" w:tplc="280A0003" w:tentative="1">
      <w:start w:val="1"/>
      <w:numFmt w:val="bullet"/>
      <w:lvlText w:val="o"/>
      <w:lvlJc w:val="left"/>
      <w:pPr>
        <w:tabs>
          <w:tab w:val="num" w:pos="3743"/>
        </w:tabs>
        <w:ind w:left="3743" w:hanging="360"/>
      </w:pPr>
      <w:rPr>
        <w:rFonts w:ascii="Courier New" w:hAnsi="Courier New" w:cs="Courier New" w:hint="default"/>
      </w:rPr>
    </w:lvl>
    <w:lvl w:ilvl="5" w:tplc="280A0005" w:tentative="1">
      <w:start w:val="1"/>
      <w:numFmt w:val="bullet"/>
      <w:lvlText w:val=""/>
      <w:lvlJc w:val="left"/>
      <w:pPr>
        <w:tabs>
          <w:tab w:val="num" w:pos="4463"/>
        </w:tabs>
        <w:ind w:left="4463" w:hanging="360"/>
      </w:pPr>
      <w:rPr>
        <w:rFonts w:ascii="Wingdings" w:hAnsi="Wingdings" w:hint="default"/>
      </w:rPr>
    </w:lvl>
    <w:lvl w:ilvl="6" w:tplc="280A0001" w:tentative="1">
      <w:start w:val="1"/>
      <w:numFmt w:val="bullet"/>
      <w:lvlText w:val=""/>
      <w:lvlJc w:val="left"/>
      <w:pPr>
        <w:tabs>
          <w:tab w:val="num" w:pos="5183"/>
        </w:tabs>
        <w:ind w:left="5183" w:hanging="360"/>
      </w:pPr>
      <w:rPr>
        <w:rFonts w:ascii="Symbol" w:hAnsi="Symbol" w:hint="default"/>
      </w:rPr>
    </w:lvl>
    <w:lvl w:ilvl="7" w:tplc="280A0003" w:tentative="1">
      <w:start w:val="1"/>
      <w:numFmt w:val="bullet"/>
      <w:lvlText w:val="o"/>
      <w:lvlJc w:val="left"/>
      <w:pPr>
        <w:tabs>
          <w:tab w:val="num" w:pos="5903"/>
        </w:tabs>
        <w:ind w:left="5903" w:hanging="360"/>
      </w:pPr>
      <w:rPr>
        <w:rFonts w:ascii="Courier New" w:hAnsi="Courier New" w:cs="Courier New" w:hint="default"/>
      </w:rPr>
    </w:lvl>
    <w:lvl w:ilvl="8" w:tplc="280A0005" w:tentative="1">
      <w:start w:val="1"/>
      <w:numFmt w:val="bullet"/>
      <w:lvlText w:val=""/>
      <w:lvlJc w:val="left"/>
      <w:pPr>
        <w:tabs>
          <w:tab w:val="num" w:pos="6623"/>
        </w:tabs>
        <w:ind w:left="6623" w:hanging="360"/>
      </w:pPr>
      <w:rPr>
        <w:rFonts w:ascii="Wingdings" w:hAnsi="Wingdings" w:hint="default"/>
      </w:rPr>
    </w:lvl>
  </w:abstractNum>
  <w:abstractNum w:abstractNumId="4" w15:restartNumberingAfterBreak="0">
    <w:nsid w:val="6E160470"/>
    <w:multiLevelType w:val="multilevel"/>
    <w:tmpl w:val="E33C03F2"/>
    <w:lvl w:ilvl="0">
      <w:start w:val="3"/>
      <w:numFmt w:val="decimal"/>
      <w:lvlText w:val="%1.0"/>
      <w:lvlJc w:val="left"/>
      <w:pPr>
        <w:ind w:left="465" w:hanging="465"/>
      </w:pPr>
      <w:rPr>
        <w:rFonts w:hint="default"/>
        <w:b/>
        <w:sz w:val="24"/>
        <w:u w:val="single"/>
      </w:rPr>
    </w:lvl>
    <w:lvl w:ilvl="1">
      <w:start w:val="1"/>
      <w:numFmt w:val="decimalZero"/>
      <w:lvlText w:val="%1.%2"/>
      <w:lvlJc w:val="left"/>
      <w:pPr>
        <w:ind w:left="1174" w:hanging="465"/>
      </w:pPr>
      <w:rPr>
        <w:rFonts w:hint="default"/>
        <w:b/>
        <w:sz w:val="24"/>
        <w:u w:val="single"/>
      </w:rPr>
    </w:lvl>
    <w:lvl w:ilvl="2">
      <w:start w:val="1"/>
      <w:numFmt w:val="decimal"/>
      <w:lvlText w:val="%1.%2.%3"/>
      <w:lvlJc w:val="left"/>
      <w:pPr>
        <w:ind w:left="2138" w:hanging="720"/>
      </w:pPr>
      <w:rPr>
        <w:rFonts w:hint="default"/>
        <w:b/>
        <w:sz w:val="24"/>
        <w:u w:val="single"/>
      </w:rPr>
    </w:lvl>
    <w:lvl w:ilvl="3">
      <w:start w:val="1"/>
      <w:numFmt w:val="decimal"/>
      <w:lvlText w:val="%1.%2.%3.%4"/>
      <w:lvlJc w:val="left"/>
      <w:pPr>
        <w:ind w:left="2847" w:hanging="720"/>
      </w:pPr>
      <w:rPr>
        <w:rFonts w:hint="default"/>
        <w:b/>
        <w:sz w:val="24"/>
        <w:u w:val="single"/>
      </w:rPr>
    </w:lvl>
    <w:lvl w:ilvl="4">
      <w:start w:val="1"/>
      <w:numFmt w:val="decimal"/>
      <w:lvlText w:val="%1.%2.%3.%4.%5"/>
      <w:lvlJc w:val="left"/>
      <w:pPr>
        <w:ind w:left="3916" w:hanging="1080"/>
      </w:pPr>
      <w:rPr>
        <w:rFonts w:hint="default"/>
        <w:b/>
        <w:sz w:val="24"/>
        <w:u w:val="single"/>
      </w:rPr>
    </w:lvl>
    <w:lvl w:ilvl="5">
      <w:start w:val="1"/>
      <w:numFmt w:val="decimal"/>
      <w:lvlText w:val="%1.%2.%3.%4.%5.%6"/>
      <w:lvlJc w:val="left"/>
      <w:pPr>
        <w:ind w:left="4625" w:hanging="1080"/>
      </w:pPr>
      <w:rPr>
        <w:rFonts w:hint="default"/>
        <w:b/>
        <w:sz w:val="24"/>
        <w:u w:val="single"/>
      </w:rPr>
    </w:lvl>
    <w:lvl w:ilvl="6">
      <w:start w:val="1"/>
      <w:numFmt w:val="decimal"/>
      <w:lvlText w:val="%1.%2.%3.%4.%5.%6.%7"/>
      <w:lvlJc w:val="left"/>
      <w:pPr>
        <w:ind w:left="5694" w:hanging="1440"/>
      </w:pPr>
      <w:rPr>
        <w:rFonts w:hint="default"/>
        <w:b/>
        <w:sz w:val="24"/>
        <w:u w:val="single"/>
      </w:rPr>
    </w:lvl>
    <w:lvl w:ilvl="7">
      <w:start w:val="1"/>
      <w:numFmt w:val="decimal"/>
      <w:lvlText w:val="%1.%2.%3.%4.%5.%6.%7.%8"/>
      <w:lvlJc w:val="left"/>
      <w:pPr>
        <w:ind w:left="6403" w:hanging="1440"/>
      </w:pPr>
      <w:rPr>
        <w:rFonts w:hint="default"/>
        <w:b/>
        <w:sz w:val="24"/>
        <w:u w:val="single"/>
      </w:rPr>
    </w:lvl>
    <w:lvl w:ilvl="8">
      <w:start w:val="1"/>
      <w:numFmt w:val="decimal"/>
      <w:lvlText w:val="%1.%2.%3.%4.%5.%6.%7.%8.%9"/>
      <w:lvlJc w:val="left"/>
      <w:pPr>
        <w:ind w:left="7472" w:hanging="1800"/>
      </w:pPr>
      <w:rPr>
        <w:rFonts w:hint="default"/>
        <w:b/>
        <w:sz w:val="24"/>
        <w:u w:val="single"/>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8"/>
    <w:rsid w:val="0000153D"/>
    <w:rsid w:val="000022D4"/>
    <w:rsid w:val="00005AEE"/>
    <w:rsid w:val="00007DA2"/>
    <w:rsid w:val="00012F5B"/>
    <w:rsid w:val="00015384"/>
    <w:rsid w:val="00016415"/>
    <w:rsid w:val="00016F74"/>
    <w:rsid w:val="0001786F"/>
    <w:rsid w:val="000178B6"/>
    <w:rsid w:val="000179FD"/>
    <w:rsid w:val="0002019B"/>
    <w:rsid w:val="00020BE0"/>
    <w:rsid w:val="0002663B"/>
    <w:rsid w:val="000270C4"/>
    <w:rsid w:val="000300E0"/>
    <w:rsid w:val="00040858"/>
    <w:rsid w:val="00041265"/>
    <w:rsid w:val="00044006"/>
    <w:rsid w:val="000451E8"/>
    <w:rsid w:val="000459CA"/>
    <w:rsid w:val="00047269"/>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346E"/>
    <w:rsid w:val="0007365D"/>
    <w:rsid w:val="000758F8"/>
    <w:rsid w:val="0007645A"/>
    <w:rsid w:val="00084E85"/>
    <w:rsid w:val="0008689E"/>
    <w:rsid w:val="000868D2"/>
    <w:rsid w:val="00087E1B"/>
    <w:rsid w:val="0009077A"/>
    <w:rsid w:val="00093B39"/>
    <w:rsid w:val="000950FF"/>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81B"/>
    <w:rsid w:val="000D0A80"/>
    <w:rsid w:val="000D3B18"/>
    <w:rsid w:val="000E1594"/>
    <w:rsid w:val="000E3BFE"/>
    <w:rsid w:val="000E4D0F"/>
    <w:rsid w:val="000F0152"/>
    <w:rsid w:val="000F161E"/>
    <w:rsid w:val="000F2EE1"/>
    <w:rsid w:val="000F4319"/>
    <w:rsid w:val="000F711D"/>
    <w:rsid w:val="000F7317"/>
    <w:rsid w:val="000F777D"/>
    <w:rsid w:val="00104884"/>
    <w:rsid w:val="001121AC"/>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53B7"/>
    <w:rsid w:val="00185B90"/>
    <w:rsid w:val="00186725"/>
    <w:rsid w:val="001867D3"/>
    <w:rsid w:val="0018781F"/>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D4524"/>
    <w:rsid w:val="001E25E3"/>
    <w:rsid w:val="001E62AF"/>
    <w:rsid w:val="001E6331"/>
    <w:rsid w:val="001F57BE"/>
    <w:rsid w:val="00200459"/>
    <w:rsid w:val="00202902"/>
    <w:rsid w:val="00203853"/>
    <w:rsid w:val="00206002"/>
    <w:rsid w:val="00206788"/>
    <w:rsid w:val="00210C72"/>
    <w:rsid w:val="00211BB2"/>
    <w:rsid w:val="002179C8"/>
    <w:rsid w:val="00217B3A"/>
    <w:rsid w:val="0022089F"/>
    <w:rsid w:val="00220A04"/>
    <w:rsid w:val="00222ABC"/>
    <w:rsid w:val="0022547B"/>
    <w:rsid w:val="00230374"/>
    <w:rsid w:val="0023227D"/>
    <w:rsid w:val="002366AA"/>
    <w:rsid w:val="00236AC1"/>
    <w:rsid w:val="002404DF"/>
    <w:rsid w:val="00240C12"/>
    <w:rsid w:val="0024372E"/>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90A80"/>
    <w:rsid w:val="002925E2"/>
    <w:rsid w:val="0029626D"/>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2BC2"/>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0A"/>
    <w:rsid w:val="002F78C0"/>
    <w:rsid w:val="003018BA"/>
    <w:rsid w:val="0030399C"/>
    <w:rsid w:val="00306A26"/>
    <w:rsid w:val="0031191D"/>
    <w:rsid w:val="00311A7C"/>
    <w:rsid w:val="00311D72"/>
    <w:rsid w:val="00312700"/>
    <w:rsid w:val="00313FC6"/>
    <w:rsid w:val="003201CB"/>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04D9"/>
    <w:rsid w:val="003D2F22"/>
    <w:rsid w:val="003E0640"/>
    <w:rsid w:val="003E094D"/>
    <w:rsid w:val="003E414A"/>
    <w:rsid w:val="003E4434"/>
    <w:rsid w:val="003E6ADF"/>
    <w:rsid w:val="003F092C"/>
    <w:rsid w:val="003F09A0"/>
    <w:rsid w:val="003F0FE5"/>
    <w:rsid w:val="003F2C80"/>
    <w:rsid w:val="003F4477"/>
    <w:rsid w:val="003F7742"/>
    <w:rsid w:val="004023BC"/>
    <w:rsid w:val="00406331"/>
    <w:rsid w:val="004111AF"/>
    <w:rsid w:val="004113AB"/>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70B3"/>
    <w:rsid w:val="00467B1D"/>
    <w:rsid w:val="004710E8"/>
    <w:rsid w:val="00471922"/>
    <w:rsid w:val="00473CF9"/>
    <w:rsid w:val="0048240E"/>
    <w:rsid w:val="004828F9"/>
    <w:rsid w:val="004837C3"/>
    <w:rsid w:val="00483882"/>
    <w:rsid w:val="00483B81"/>
    <w:rsid w:val="004915E6"/>
    <w:rsid w:val="004937EA"/>
    <w:rsid w:val="0049466D"/>
    <w:rsid w:val="004951BA"/>
    <w:rsid w:val="004A0FA2"/>
    <w:rsid w:val="004A232C"/>
    <w:rsid w:val="004A2D7E"/>
    <w:rsid w:val="004A6594"/>
    <w:rsid w:val="004A6E5D"/>
    <w:rsid w:val="004A784D"/>
    <w:rsid w:val="004A7BC5"/>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D6D05"/>
    <w:rsid w:val="004E32BD"/>
    <w:rsid w:val="004E345D"/>
    <w:rsid w:val="004E4570"/>
    <w:rsid w:val="004E4EAB"/>
    <w:rsid w:val="004E5C1B"/>
    <w:rsid w:val="004F219F"/>
    <w:rsid w:val="004F37EE"/>
    <w:rsid w:val="004F4182"/>
    <w:rsid w:val="004F446D"/>
    <w:rsid w:val="004F5D7E"/>
    <w:rsid w:val="004F68D8"/>
    <w:rsid w:val="005040B1"/>
    <w:rsid w:val="00507B81"/>
    <w:rsid w:val="00515E42"/>
    <w:rsid w:val="00516652"/>
    <w:rsid w:val="005168E4"/>
    <w:rsid w:val="00516B53"/>
    <w:rsid w:val="00520A33"/>
    <w:rsid w:val="00521999"/>
    <w:rsid w:val="00521D28"/>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656D1"/>
    <w:rsid w:val="00575BA3"/>
    <w:rsid w:val="00576931"/>
    <w:rsid w:val="00580450"/>
    <w:rsid w:val="00585237"/>
    <w:rsid w:val="00585415"/>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3E48"/>
    <w:rsid w:val="006473DB"/>
    <w:rsid w:val="00650183"/>
    <w:rsid w:val="00650755"/>
    <w:rsid w:val="00653DA8"/>
    <w:rsid w:val="00655D36"/>
    <w:rsid w:val="006567E9"/>
    <w:rsid w:val="00663352"/>
    <w:rsid w:val="00664514"/>
    <w:rsid w:val="006653EC"/>
    <w:rsid w:val="00667EE4"/>
    <w:rsid w:val="006711A9"/>
    <w:rsid w:val="006722C0"/>
    <w:rsid w:val="00673753"/>
    <w:rsid w:val="00674D7C"/>
    <w:rsid w:val="00676C5E"/>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1CFB"/>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6E6F"/>
    <w:rsid w:val="006F705E"/>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246"/>
    <w:rsid w:val="00733D19"/>
    <w:rsid w:val="00736A18"/>
    <w:rsid w:val="00737806"/>
    <w:rsid w:val="0073783B"/>
    <w:rsid w:val="00740089"/>
    <w:rsid w:val="00742810"/>
    <w:rsid w:val="007458BA"/>
    <w:rsid w:val="00745A8D"/>
    <w:rsid w:val="00746D92"/>
    <w:rsid w:val="0075101F"/>
    <w:rsid w:val="00754599"/>
    <w:rsid w:val="00754A38"/>
    <w:rsid w:val="007560D3"/>
    <w:rsid w:val="007573F5"/>
    <w:rsid w:val="0076077D"/>
    <w:rsid w:val="00760B51"/>
    <w:rsid w:val="00760E5C"/>
    <w:rsid w:val="00762748"/>
    <w:rsid w:val="00763014"/>
    <w:rsid w:val="00763619"/>
    <w:rsid w:val="00764489"/>
    <w:rsid w:val="007653F2"/>
    <w:rsid w:val="00765C98"/>
    <w:rsid w:val="00770F81"/>
    <w:rsid w:val="007720DA"/>
    <w:rsid w:val="00775E55"/>
    <w:rsid w:val="00776779"/>
    <w:rsid w:val="00777224"/>
    <w:rsid w:val="007803F9"/>
    <w:rsid w:val="0078097C"/>
    <w:rsid w:val="00780FA4"/>
    <w:rsid w:val="0078185D"/>
    <w:rsid w:val="007858A3"/>
    <w:rsid w:val="007870A9"/>
    <w:rsid w:val="007A06D2"/>
    <w:rsid w:val="007A0F41"/>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10747"/>
    <w:rsid w:val="00812B58"/>
    <w:rsid w:val="0081370D"/>
    <w:rsid w:val="00814AB9"/>
    <w:rsid w:val="00816531"/>
    <w:rsid w:val="0082322B"/>
    <w:rsid w:val="00825AE0"/>
    <w:rsid w:val="00826412"/>
    <w:rsid w:val="00826B41"/>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34E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E0F0B"/>
    <w:rsid w:val="008E0F77"/>
    <w:rsid w:val="008E15FD"/>
    <w:rsid w:val="008E521B"/>
    <w:rsid w:val="008E5F54"/>
    <w:rsid w:val="008E76DB"/>
    <w:rsid w:val="0090024F"/>
    <w:rsid w:val="00902863"/>
    <w:rsid w:val="009028DC"/>
    <w:rsid w:val="00902ABC"/>
    <w:rsid w:val="0090325F"/>
    <w:rsid w:val="009065D2"/>
    <w:rsid w:val="00907134"/>
    <w:rsid w:val="009107C1"/>
    <w:rsid w:val="009114E0"/>
    <w:rsid w:val="00912DF2"/>
    <w:rsid w:val="009140CC"/>
    <w:rsid w:val="00916C5A"/>
    <w:rsid w:val="00921578"/>
    <w:rsid w:val="00922881"/>
    <w:rsid w:val="00923D28"/>
    <w:rsid w:val="00924EAD"/>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B68"/>
    <w:rsid w:val="00970CEA"/>
    <w:rsid w:val="009733A1"/>
    <w:rsid w:val="00977CAD"/>
    <w:rsid w:val="00980C09"/>
    <w:rsid w:val="00980D4B"/>
    <w:rsid w:val="00991487"/>
    <w:rsid w:val="009920E6"/>
    <w:rsid w:val="00992E44"/>
    <w:rsid w:val="009941EC"/>
    <w:rsid w:val="009949DD"/>
    <w:rsid w:val="0099796D"/>
    <w:rsid w:val="009A1FE1"/>
    <w:rsid w:val="009B253C"/>
    <w:rsid w:val="009B432D"/>
    <w:rsid w:val="009B7A85"/>
    <w:rsid w:val="009C25B6"/>
    <w:rsid w:val="009C31CB"/>
    <w:rsid w:val="009C4E86"/>
    <w:rsid w:val="009C612D"/>
    <w:rsid w:val="009C67FE"/>
    <w:rsid w:val="009D0D35"/>
    <w:rsid w:val="009D0FAC"/>
    <w:rsid w:val="009D30EF"/>
    <w:rsid w:val="009D35F2"/>
    <w:rsid w:val="009D503C"/>
    <w:rsid w:val="009D7966"/>
    <w:rsid w:val="009D7A98"/>
    <w:rsid w:val="009D7D80"/>
    <w:rsid w:val="009E2AF9"/>
    <w:rsid w:val="009E355F"/>
    <w:rsid w:val="009E4302"/>
    <w:rsid w:val="009F177F"/>
    <w:rsid w:val="009F2566"/>
    <w:rsid w:val="009F2B0F"/>
    <w:rsid w:val="009F3299"/>
    <w:rsid w:val="009F49F2"/>
    <w:rsid w:val="009F4DC4"/>
    <w:rsid w:val="009F719B"/>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6D0"/>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651"/>
    <w:rsid w:val="00A71C6C"/>
    <w:rsid w:val="00A72522"/>
    <w:rsid w:val="00A7267C"/>
    <w:rsid w:val="00A73398"/>
    <w:rsid w:val="00A736CD"/>
    <w:rsid w:val="00A76C89"/>
    <w:rsid w:val="00A77902"/>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051E"/>
    <w:rsid w:val="00AC53E3"/>
    <w:rsid w:val="00AC5CC8"/>
    <w:rsid w:val="00AC6DA8"/>
    <w:rsid w:val="00AC7604"/>
    <w:rsid w:val="00AD5551"/>
    <w:rsid w:val="00AD5BF9"/>
    <w:rsid w:val="00AD75FF"/>
    <w:rsid w:val="00AD7E64"/>
    <w:rsid w:val="00AE148D"/>
    <w:rsid w:val="00AE46D5"/>
    <w:rsid w:val="00AF36A4"/>
    <w:rsid w:val="00AF5478"/>
    <w:rsid w:val="00AF7224"/>
    <w:rsid w:val="00B0086D"/>
    <w:rsid w:val="00B0174F"/>
    <w:rsid w:val="00B0315B"/>
    <w:rsid w:val="00B03742"/>
    <w:rsid w:val="00B06EA7"/>
    <w:rsid w:val="00B072F5"/>
    <w:rsid w:val="00B07EB6"/>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52BE"/>
    <w:rsid w:val="00B457A0"/>
    <w:rsid w:val="00B503A1"/>
    <w:rsid w:val="00B53626"/>
    <w:rsid w:val="00B54667"/>
    <w:rsid w:val="00B57245"/>
    <w:rsid w:val="00B655D2"/>
    <w:rsid w:val="00B665C7"/>
    <w:rsid w:val="00B66CB9"/>
    <w:rsid w:val="00B74560"/>
    <w:rsid w:val="00B75ACC"/>
    <w:rsid w:val="00B75F42"/>
    <w:rsid w:val="00B761A9"/>
    <w:rsid w:val="00B76C52"/>
    <w:rsid w:val="00B77DF8"/>
    <w:rsid w:val="00B8664B"/>
    <w:rsid w:val="00B8719D"/>
    <w:rsid w:val="00B87F3E"/>
    <w:rsid w:val="00B90D61"/>
    <w:rsid w:val="00B94D61"/>
    <w:rsid w:val="00B96310"/>
    <w:rsid w:val="00BA0620"/>
    <w:rsid w:val="00BA0A7A"/>
    <w:rsid w:val="00BA12EC"/>
    <w:rsid w:val="00BA2919"/>
    <w:rsid w:val="00BA4422"/>
    <w:rsid w:val="00BA487C"/>
    <w:rsid w:val="00BA5794"/>
    <w:rsid w:val="00BB5A33"/>
    <w:rsid w:val="00BB5A67"/>
    <w:rsid w:val="00BB7451"/>
    <w:rsid w:val="00BB7596"/>
    <w:rsid w:val="00BB7889"/>
    <w:rsid w:val="00BC00FC"/>
    <w:rsid w:val="00BC0EA5"/>
    <w:rsid w:val="00BC2BC8"/>
    <w:rsid w:val="00BC5AD3"/>
    <w:rsid w:val="00BC7284"/>
    <w:rsid w:val="00BD1A23"/>
    <w:rsid w:val="00BD457C"/>
    <w:rsid w:val="00BD5BA5"/>
    <w:rsid w:val="00BE1F09"/>
    <w:rsid w:val="00BE486F"/>
    <w:rsid w:val="00BE4BEE"/>
    <w:rsid w:val="00BE70A8"/>
    <w:rsid w:val="00BE79F8"/>
    <w:rsid w:val="00BF14A0"/>
    <w:rsid w:val="00BF336A"/>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327"/>
    <w:rsid w:val="00C36C39"/>
    <w:rsid w:val="00C36E18"/>
    <w:rsid w:val="00C418CB"/>
    <w:rsid w:val="00C42191"/>
    <w:rsid w:val="00C425BA"/>
    <w:rsid w:val="00C4275C"/>
    <w:rsid w:val="00C42FF7"/>
    <w:rsid w:val="00C43880"/>
    <w:rsid w:val="00C45F98"/>
    <w:rsid w:val="00C46249"/>
    <w:rsid w:val="00C46B71"/>
    <w:rsid w:val="00C46D7C"/>
    <w:rsid w:val="00C47275"/>
    <w:rsid w:val="00C47A76"/>
    <w:rsid w:val="00C5257D"/>
    <w:rsid w:val="00C547CB"/>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B0982"/>
    <w:rsid w:val="00CB120F"/>
    <w:rsid w:val="00CB1263"/>
    <w:rsid w:val="00CB1325"/>
    <w:rsid w:val="00CB4147"/>
    <w:rsid w:val="00CB4738"/>
    <w:rsid w:val="00CB5499"/>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3EC6"/>
    <w:rsid w:val="00D841A9"/>
    <w:rsid w:val="00D84D8D"/>
    <w:rsid w:val="00D85054"/>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E025B9"/>
    <w:rsid w:val="00E02D2E"/>
    <w:rsid w:val="00E03D17"/>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6CEE"/>
    <w:rsid w:val="00E40842"/>
    <w:rsid w:val="00E40D87"/>
    <w:rsid w:val="00E411CE"/>
    <w:rsid w:val="00E4196C"/>
    <w:rsid w:val="00E443AC"/>
    <w:rsid w:val="00E51260"/>
    <w:rsid w:val="00E55155"/>
    <w:rsid w:val="00E6077F"/>
    <w:rsid w:val="00E6156D"/>
    <w:rsid w:val="00E61E53"/>
    <w:rsid w:val="00E631E0"/>
    <w:rsid w:val="00E6795B"/>
    <w:rsid w:val="00E67AB3"/>
    <w:rsid w:val="00E70DDF"/>
    <w:rsid w:val="00E710E6"/>
    <w:rsid w:val="00E721FE"/>
    <w:rsid w:val="00E72278"/>
    <w:rsid w:val="00E7326C"/>
    <w:rsid w:val="00E752FF"/>
    <w:rsid w:val="00E77C12"/>
    <w:rsid w:val="00E803E8"/>
    <w:rsid w:val="00E8066C"/>
    <w:rsid w:val="00E80AC4"/>
    <w:rsid w:val="00E80BBA"/>
    <w:rsid w:val="00E84060"/>
    <w:rsid w:val="00E844A4"/>
    <w:rsid w:val="00E845E8"/>
    <w:rsid w:val="00E84AE0"/>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2BA3"/>
    <w:rsid w:val="00ED4F59"/>
    <w:rsid w:val="00ED5BD7"/>
    <w:rsid w:val="00ED6A5A"/>
    <w:rsid w:val="00EE19CC"/>
    <w:rsid w:val="00EE1BE6"/>
    <w:rsid w:val="00EE1CF8"/>
    <w:rsid w:val="00EE3D93"/>
    <w:rsid w:val="00EE3EBC"/>
    <w:rsid w:val="00EE4B25"/>
    <w:rsid w:val="00EF22CF"/>
    <w:rsid w:val="00EF2589"/>
    <w:rsid w:val="00EF3857"/>
    <w:rsid w:val="00EF681C"/>
    <w:rsid w:val="00EF7264"/>
    <w:rsid w:val="00F00534"/>
    <w:rsid w:val="00F025C6"/>
    <w:rsid w:val="00F05286"/>
    <w:rsid w:val="00F12D7D"/>
    <w:rsid w:val="00F12E73"/>
    <w:rsid w:val="00F15BC3"/>
    <w:rsid w:val="00F16C1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770D"/>
    <w:rsid w:val="00F67DE2"/>
    <w:rsid w:val="00F700A6"/>
    <w:rsid w:val="00F70A72"/>
    <w:rsid w:val="00F72B2D"/>
    <w:rsid w:val="00F74AC7"/>
    <w:rsid w:val="00F756CE"/>
    <w:rsid w:val="00F76175"/>
    <w:rsid w:val="00F7703A"/>
    <w:rsid w:val="00F80050"/>
    <w:rsid w:val="00F812A1"/>
    <w:rsid w:val="00F90908"/>
    <w:rsid w:val="00F91B31"/>
    <w:rsid w:val="00F91C82"/>
    <w:rsid w:val="00F929BF"/>
    <w:rsid w:val="00F95175"/>
    <w:rsid w:val="00F957C0"/>
    <w:rsid w:val="00F97FC5"/>
    <w:rsid w:val="00FA014C"/>
    <w:rsid w:val="00FA306B"/>
    <w:rsid w:val="00FA476F"/>
    <w:rsid w:val="00FA6BB3"/>
    <w:rsid w:val="00FB117A"/>
    <w:rsid w:val="00FB2AC8"/>
    <w:rsid w:val="00FB307C"/>
    <w:rsid w:val="00FC0D3D"/>
    <w:rsid w:val="00FC1CA8"/>
    <w:rsid w:val="00FC4E29"/>
    <w:rsid w:val="00FC56D3"/>
    <w:rsid w:val="00FC5A41"/>
    <w:rsid w:val="00FC6836"/>
    <w:rsid w:val="00FC7326"/>
    <w:rsid w:val="00FD2158"/>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insetmode="auto"/>
    <o:shapelayout v:ext="edit">
      <o:idmap v:ext="edit" data="1"/>
    </o:shapelayout>
  </w:shapeDefaults>
  <w:decimalSymbol w:val="."/>
  <w:listSeparator w:val=","/>
  <w14:docId w14:val="6DFA7810"/>
  <w15:docId w15:val="{3310543A-1901-4891-8688-3C784AF6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7"/>
    <w:pPr>
      <w:jc w:val="both"/>
    </w:pPr>
    <w:rPr>
      <w:sz w:val="24"/>
      <w:szCs w:val="24"/>
    </w:rPr>
  </w:style>
  <w:style w:type="paragraph" w:styleId="Ttulo1">
    <w:name w:val="heading 1"/>
    <w:basedOn w:val="Normal"/>
    <w:next w:val="Normal"/>
    <w:qFormat/>
    <w:rsid w:val="001F57BE"/>
    <w:pPr>
      <w:keepNext/>
      <w:ind w:left="360"/>
      <w:outlineLvl w:val="0"/>
    </w:pPr>
    <w:rPr>
      <w:b/>
      <w:bCs/>
    </w:rPr>
  </w:style>
  <w:style w:type="paragraph" w:styleId="Ttulo2">
    <w:name w:val="heading 2"/>
    <w:basedOn w:val="Normal"/>
    <w:next w:val="Normal"/>
    <w:qFormat/>
    <w:rsid w:val="001F57BE"/>
    <w:pPr>
      <w:keepNext/>
      <w:jc w:val="center"/>
      <w:outlineLvl w:val="1"/>
    </w:pPr>
    <w:rPr>
      <w:b/>
      <w:bCs/>
    </w:rPr>
  </w:style>
  <w:style w:type="paragraph" w:styleId="Ttulo3">
    <w:name w:val="heading 3"/>
    <w:basedOn w:val="Normal"/>
    <w:next w:val="Normal"/>
    <w:qFormat/>
    <w:rsid w:val="001F57BE"/>
    <w:pPr>
      <w:keepNext/>
      <w:ind w:left="708"/>
      <w:jc w:val="center"/>
      <w:outlineLvl w:val="2"/>
    </w:pPr>
    <w:rPr>
      <w:b/>
      <w:bCs/>
    </w:rPr>
  </w:style>
  <w:style w:type="paragraph" w:styleId="Ttulo4">
    <w:name w:val="heading 4"/>
    <w:basedOn w:val="Normal"/>
    <w:next w:val="Normal"/>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uiPriority w:val="99"/>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rsid w:val="001F57BE"/>
  </w:style>
  <w:style w:type="paragraph" w:styleId="Encabezado">
    <w:name w:val="header"/>
    <w:aliases w:val="h"/>
    <w:basedOn w:val="Normal"/>
    <w:link w:val="EncabezadoCar"/>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semiHidden/>
    <w:rsid w:val="004C4DEA"/>
    <w:rPr>
      <w:rFonts w:ascii="Tahoma" w:hAnsi="Tahoma" w:cs="Tahoma"/>
      <w:sz w:val="16"/>
      <w:szCs w:val="16"/>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
    <w:basedOn w:val="Normal"/>
    <w:link w:val="PrrafodelistaCar"/>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aliases w:val="h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semiHidden/>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
    <w:link w:val="Prrafodelista"/>
    <w:uiPriority w:val="34"/>
    <w:rsid w:val="007A0F41"/>
    <w:rPr>
      <w:sz w:val="24"/>
      <w:szCs w:val="24"/>
    </w:rPr>
  </w:style>
  <w:style w:type="paragraph" w:customStyle="1" w:styleId="Organizacin">
    <w:name w:val="Organización"/>
    <w:basedOn w:val="Normal"/>
    <w:rsid w:val="00826412"/>
    <w:pPr>
      <w:numPr>
        <w:numId w:val="4"/>
      </w:numPr>
      <w:jc w:val="left"/>
    </w:pPr>
    <w:rPr>
      <w:lang w:eastAsia="es-PE"/>
    </w:rPr>
  </w:style>
  <w:style w:type="character" w:customStyle="1" w:styleId="SubttuloCar">
    <w:name w:val="Subtítulo Car"/>
    <w:basedOn w:val="Fuentedeprrafopredeter"/>
    <w:link w:val="Subttulo"/>
    <w:rsid w:val="006F705E"/>
    <w:rPr>
      <w:b/>
      <w:i/>
      <w:sz w:val="22"/>
      <w:u w:val="single"/>
      <w:lang w:val="es-PE"/>
    </w:rPr>
  </w:style>
  <w:style w:type="paragraph" w:customStyle="1" w:styleId="Default">
    <w:name w:val="Default"/>
    <w:rsid w:val="00E77C12"/>
    <w:pPr>
      <w:autoSpaceDE w:val="0"/>
      <w:autoSpaceDN w:val="0"/>
      <w:adjustRightInd w:val="0"/>
    </w:pPr>
    <w:rPr>
      <w:rFonts w:ascii="Century Gothic" w:hAnsi="Century Gothic" w:cs="Century Gothic"/>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71">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103309311">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40721843">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499735994">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33684240">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58541996">
      <w:bodyDiv w:val="1"/>
      <w:marLeft w:val="0"/>
      <w:marRight w:val="0"/>
      <w:marTop w:val="0"/>
      <w:marBottom w:val="0"/>
      <w:divBdr>
        <w:top w:val="none" w:sz="0" w:space="0" w:color="auto"/>
        <w:left w:val="none" w:sz="0" w:space="0" w:color="auto"/>
        <w:bottom w:val="none" w:sz="0" w:space="0" w:color="auto"/>
        <w:right w:val="none" w:sz="0" w:space="0" w:color="auto"/>
      </w:divBdr>
    </w:div>
    <w:div w:id="890076032">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5087262">
      <w:bodyDiv w:val="1"/>
      <w:marLeft w:val="0"/>
      <w:marRight w:val="0"/>
      <w:marTop w:val="0"/>
      <w:marBottom w:val="0"/>
      <w:divBdr>
        <w:top w:val="none" w:sz="0" w:space="0" w:color="auto"/>
        <w:left w:val="none" w:sz="0" w:space="0" w:color="auto"/>
        <w:bottom w:val="none" w:sz="0" w:space="0" w:color="auto"/>
        <w:right w:val="none" w:sz="0" w:space="0" w:color="auto"/>
      </w:divBdr>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28567446">
      <w:bodyDiv w:val="1"/>
      <w:marLeft w:val="0"/>
      <w:marRight w:val="0"/>
      <w:marTop w:val="0"/>
      <w:marBottom w:val="0"/>
      <w:divBdr>
        <w:top w:val="none" w:sz="0" w:space="0" w:color="auto"/>
        <w:left w:val="none" w:sz="0" w:space="0" w:color="auto"/>
        <w:bottom w:val="none" w:sz="0" w:space="0" w:color="auto"/>
        <w:right w:val="none" w:sz="0" w:space="0" w:color="auto"/>
      </w:divBdr>
    </w:div>
    <w:div w:id="1248616578">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0841624">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782676589">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56186678">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 w:id="21444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viajesaperu.info/img/mapas_peru/mapa-piura.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B817-F5BD-4749-983C-A339A1E2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1434</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Andres Moises Fernandez Hidalgo</cp:lastModifiedBy>
  <cp:revision>36</cp:revision>
  <cp:lastPrinted>2019-09-15T21:51:00Z</cp:lastPrinted>
  <dcterms:created xsi:type="dcterms:W3CDTF">2018-08-27T16:41:00Z</dcterms:created>
  <dcterms:modified xsi:type="dcterms:W3CDTF">2020-07-12T16:17:00Z</dcterms:modified>
</cp:coreProperties>
</file>