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7E0E" w14:textId="77777777" w:rsidR="00C14551" w:rsidRDefault="00C14551" w:rsidP="002F299E">
      <w:pPr>
        <w:pStyle w:val="Ttulo"/>
        <w:tabs>
          <w:tab w:val="left" w:pos="360"/>
          <w:tab w:val="left" w:pos="540"/>
        </w:tabs>
        <w:spacing w:line="360" w:lineRule="auto"/>
        <w:rPr>
          <w:rFonts w:ascii="Arial" w:hAnsi="Arial" w:cs="Arial"/>
          <w:color w:val="FFFFFF" w:themeColor="background1"/>
          <w:sz w:val="28"/>
          <w:szCs w:val="28"/>
          <w:highlight w:val="black"/>
          <w:u w:val="none"/>
          <w:lang w:val="es-ES"/>
        </w:rPr>
      </w:pPr>
      <w:r>
        <w:rPr>
          <w:rFonts w:ascii="Arial" w:hAnsi="Arial" w:cs="Arial"/>
          <w:color w:val="FFFFFF" w:themeColor="background1"/>
          <w:sz w:val="28"/>
          <w:szCs w:val="28"/>
          <w:highlight w:val="black"/>
          <w:u w:val="none"/>
          <w:lang w:val="es-ES"/>
        </w:rPr>
        <w:t xml:space="preserve">ESTUDIO DE </w:t>
      </w:r>
      <w:r w:rsidR="0001169B">
        <w:rPr>
          <w:rFonts w:ascii="Arial" w:hAnsi="Arial" w:cs="Arial"/>
          <w:color w:val="FFFFFF" w:themeColor="background1"/>
          <w:sz w:val="28"/>
          <w:szCs w:val="28"/>
          <w:highlight w:val="black"/>
          <w:u w:val="none"/>
          <w:lang w:val="es-ES"/>
        </w:rPr>
        <w:t>SEGURIDAD VIAL</w:t>
      </w:r>
    </w:p>
    <w:p w14:paraId="723F8FF0" w14:textId="77777777" w:rsidR="00895C88" w:rsidRPr="0001169B" w:rsidRDefault="00C14551" w:rsidP="002F299E">
      <w:pPr>
        <w:pStyle w:val="Ttulo"/>
        <w:tabs>
          <w:tab w:val="left" w:pos="360"/>
          <w:tab w:val="left" w:pos="540"/>
        </w:tabs>
        <w:spacing w:line="360" w:lineRule="auto"/>
        <w:rPr>
          <w:rFonts w:ascii="Arial" w:hAnsi="Arial" w:cs="Arial"/>
          <w:color w:val="FFFFFF" w:themeColor="background1"/>
          <w:sz w:val="28"/>
          <w:szCs w:val="28"/>
          <w:u w:val="none"/>
          <w:lang w:val="es-ES"/>
        </w:rPr>
      </w:pPr>
      <w:r>
        <w:rPr>
          <w:rFonts w:ascii="Arial" w:hAnsi="Arial" w:cs="Arial"/>
          <w:color w:val="FFFFFF" w:themeColor="background1"/>
          <w:sz w:val="28"/>
          <w:szCs w:val="28"/>
          <w:highlight w:val="black"/>
          <w:u w:val="none"/>
          <w:lang w:val="es-ES"/>
        </w:rPr>
        <w:t xml:space="preserve">Y </w:t>
      </w:r>
      <w:r w:rsidRPr="0001169B">
        <w:rPr>
          <w:rFonts w:ascii="Arial" w:hAnsi="Arial" w:cs="Arial"/>
          <w:color w:val="FFFFFF" w:themeColor="background1"/>
          <w:sz w:val="28"/>
          <w:szCs w:val="28"/>
          <w:highlight w:val="black"/>
          <w:u w:val="none"/>
          <w:lang w:val="es-ES"/>
        </w:rPr>
        <w:t>SEÑALIZACIÓN</w:t>
      </w:r>
    </w:p>
    <w:p w14:paraId="0B81D484" w14:textId="77777777" w:rsidR="00785DF3" w:rsidRPr="000232C0" w:rsidRDefault="00785DF3" w:rsidP="002F299E">
      <w:pPr>
        <w:pStyle w:val="Ttulo"/>
        <w:tabs>
          <w:tab w:val="left" w:pos="360"/>
          <w:tab w:val="left" w:pos="540"/>
        </w:tabs>
        <w:spacing w:line="360" w:lineRule="auto"/>
        <w:jc w:val="both"/>
        <w:rPr>
          <w:rFonts w:ascii="Arial" w:hAnsi="Arial" w:cs="Arial"/>
          <w:sz w:val="22"/>
          <w:szCs w:val="22"/>
          <w:u w:val="none"/>
          <w:lang w:val="es-ES"/>
        </w:rPr>
      </w:pPr>
    </w:p>
    <w:p w14:paraId="0EC275D7" w14:textId="77777777" w:rsidR="00295DD7" w:rsidRPr="00A400EE" w:rsidRDefault="00A400EE" w:rsidP="00A400EE">
      <w:pPr>
        <w:pStyle w:val="Ttulo"/>
        <w:tabs>
          <w:tab w:val="left" w:pos="360"/>
          <w:tab w:val="left" w:pos="540"/>
        </w:tabs>
        <w:spacing w:line="360" w:lineRule="auto"/>
        <w:rPr>
          <w:rFonts w:ascii="Arial" w:hAnsi="Arial" w:cs="Arial"/>
          <w:sz w:val="28"/>
          <w:szCs w:val="28"/>
          <w:lang w:val="es-ES"/>
        </w:rPr>
      </w:pPr>
      <w:r w:rsidRPr="00A400EE">
        <w:rPr>
          <w:rFonts w:ascii="Arial" w:hAnsi="Arial" w:cs="Arial"/>
          <w:sz w:val="28"/>
          <w:szCs w:val="28"/>
          <w:lang w:val="es-ES"/>
        </w:rPr>
        <w:t>CONTENIDO</w:t>
      </w:r>
    </w:p>
    <w:p w14:paraId="552F812F" w14:textId="77777777" w:rsidR="00A400EE" w:rsidRDefault="00A400EE" w:rsidP="002F299E">
      <w:pPr>
        <w:pStyle w:val="Ttulo"/>
        <w:tabs>
          <w:tab w:val="left" w:pos="360"/>
          <w:tab w:val="left" w:pos="540"/>
        </w:tabs>
        <w:spacing w:line="360" w:lineRule="auto"/>
        <w:jc w:val="both"/>
        <w:rPr>
          <w:rFonts w:ascii="Arial" w:hAnsi="Arial" w:cs="Arial"/>
          <w:sz w:val="22"/>
          <w:szCs w:val="22"/>
          <w:u w:val="none"/>
          <w:lang w:val="es-ES"/>
        </w:rPr>
      </w:pPr>
    </w:p>
    <w:p w14:paraId="1A7BDE3D"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INTRODUCCIÓN</w:t>
      </w:r>
    </w:p>
    <w:p w14:paraId="1D098ECC"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NORMATIVIDAD</w:t>
      </w:r>
    </w:p>
    <w:p w14:paraId="12B7EA46"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MARCO LEGAL</w:t>
      </w:r>
    </w:p>
    <w:p w14:paraId="34A341D1"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SEÑALIZACION VERICAL</w:t>
      </w:r>
    </w:p>
    <w:p w14:paraId="7620C637"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SEÑLES REGULADORAS O DE REGLAMENTO</w:t>
      </w:r>
    </w:p>
    <w:p w14:paraId="62611D45"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SEÑALES PREVENTIVAS</w:t>
      </w:r>
    </w:p>
    <w:p w14:paraId="42ACD27B"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SEÑALES INFORMATIVAS</w:t>
      </w:r>
    </w:p>
    <w:p w14:paraId="7B13A088" w14:textId="77777777" w:rsidR="00A400EE" w:rsidRDefault="00D66DB2"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MARCAS SOBRE EL PAVIMENTO</w:t>
      </w:r>
    </w:p>
    <w:p w14:paraId="3B02782B" w14:textId="77777777" w:rsidR="00A400EE" w:rsidRDefault="00A400EE"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DELINEADORES REFLECTIVOS</w:t>
      </w:r>
    </w:p>
    <w:p w14:paraId="68C8DFB6" w14:textId="77777777" w:rsidR="00A400EE" w:rsidRDefault="00A400EE"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TACHAS REFLECTIVAS</w:t>
      </w:r>
    </w:p>
    <w:p w14:paraId="7D3B3E00" w14:textId="77777777" w:rsidR="00A400EE" w:rsidRDefault="00A400EE"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DISPOSITIVOS DE SEGURIDAD</w:t>
      </w:r>
    </w:p>
    <w:p w14:paraId="64C693FD" w14:textId="77777777" w:rsidR="00A400EE" w:rsidRDefault="00A400EE"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DISPOSITIVOS DE CONTROL DE TRANSITO A TRAVES DE ZONAS DE TRABAJO</w:t>
      </w:r>
    </w:p>
    <w:p w14:paraId="312832D8" w14:textId="77777777" w:rsidR="00A400EE" w:rsidRDefault="00A400EE" w:rsidP="00D66DB2">
      <w:pPr>
        <w:pStyle w:val="Ttulo"/>
        <w:numPr>
          <w:ilvl w:val="0"/>
          <w:numId w:val="23"/>
        </w:numPr>
        <w:tabs>
          <w:tab w:val="left" w:pos="360"/>
          <w:tab w:val="left" w:pos="540"/>
        </w:tabs>
        <w:spacing w:line="480" w:lineRule="auto"/>
        <w:ind w:left="374" w:hanging="374"/>
        <w:jc w:val="both"/>
        <w:rPr>
          <w:rFonts w:ascii="Arial" w:hAnsi="Arial" w:cs="Arial"/>
          <w:sz w:val="22"/>
          <w:szCs w:val="22"/>
          <w:u w:val="none"/>
          <w:lang w:val="es-ES"/>
        </w:rPr>
      </w:pPr>
      <w:r>
        <w:rPr>
          <w:rFonts w:ascii="Arial" w:hAnsi="Arial" w:cs="Arial"/>
          <w:sz w:val="22"/>
          <w:szCs w:val="22"/>
          <w:u w:val="none"/>
          <w:lang w:val="es-ES"/>
        </w:rPr>
        <w:t>DISPOSITIVOS AUXILIARES</w:t>
      </w:r>
    </w:p>
    <w:p w14:paraId="6E334B74" w14:textId="77777777" w:rsidR="00A400EE" w:rsidRDefault="00A400EE" w:rsidP="00622400">
      <w:pPr>
        <w:pStyle w:val="Ttulo"/>
        <w:numPr>
          <w:ilvl w:val="0"/>
          <w:numId w:val="23"/>
        </w:numPr>
        <w:spacing w:line="360" w:lineRule="auto"/>
        <w:ind w:left="374" w:hanging="374"/>
        <w:jc w:val="both"/>
        <w:rPr>
          <w:rFonts w:ascii="Arial" w:hAnsi="Arial" w:cs="Arial"/>
          <w:sz w:val="22"/>
          <w:szCs w:val="22"/>
          <w:u w:val="none"/>
          <w:lang w:val="es-ES"/>
        </w:rPr>
      </w:pPr>
      <w:r>
        <w:rPr>
          <w:rFonts w:ascii="Arial" w:hAnsi="Arial" w:cs="Arial"/>
          <w:sz w:val="22"/>
          <w:szCs w:val="22"/>
          <w:u w:val="none"/>
          <w:lang w:val="es-ES"/>
        </w:rPr>
        <w:t>RELACION DE SEÑALES VERTICALES CONSIDERADAS EN LA PRESENTE CARRETERA VECINAL</w:t>
      </w:r>
    </w:p>
    <w:p w14:paraId="40E289D1" w14:textId="77777777" w:rsidR="00A400EE" w:rsidRPr="00D66DB2" w:rsidRDefault="00A400EE" w:rsidP="00D66DB2">
      <w:pPr>
        <w:pStyle w:val="Prrafodelista"/>
        <w:numPr>
          <w:ilvl w:val="0"/>
          <w:numId w:val="23"/>
        </w:numPr>
        <w:spacing w:after="200" w:line="480" w:lineRule="auto"/>
        <w:ind w:left="374" w:hanging="374"/>
        <w:rPr>
          <w:rFonts w:ascii="Arial" w:hAnsi="Arial" w:cs="Arial"/>
          <w:b/>
          <w:bCs/>
          <w:sz w:val="22"/>
          <w:szCs w:val="22"/>
        </w:rPr>
      </w:pPr>
      <w:r w:rsidRPr="00D66DB2">
        <w:rPr>
          <w:rFonts w:ascii="Arial" w:hAnsi="Arial" w:cs="Arial"/>
          <w:sz w:val="22"/>
          <w:szCs w:val="22"/>
        </w:rPr>
        <w:br w:type="page"/>
      </w:r>
    </w:p>
    <w:p w14:paraId="4DCDE753" w14:textId="77777777" w:rsidR="00895C88" w:rsidRPr="000232C0" w:rsidRDefault="00895C88" w:rsidP="002F299E">
      <w:pPr>
        <w:autoSpaceDE w:val="0"/>
        <w:autoSpaceDN w:val="0"/>
        <w:spacing w:line="360" w:lineRule="auto"/>
        <w:jc w:val="both"/>
        <w:rPr>
          <w:rFonts w:ascii="Arial" w:hAnsi="Arial" w:cs="Arial"/>
          <w:b/>
          <w:bCs/>
          <w:sz w:val="22"/>
          <w:szCs w:val="22"/>
        </w:rPr>
      </w:pPr>
      <w:r w:rsidRPr="000232C0">
        <w:rPr>
          <w:rFonts w:ascii="Arial" w:hAnsi="Arial" w:cs="Arial"/>
          <w:b/>
          <w:bCs/>
          <w:sz w:val="22"/>
          <w:szCs w:val="22"/>
        </w:rPr>
        <w:lastRenderedPageBreak/>
        <w:t>1.0  Introducción</w:t>
      </w:r>
    </w:p>
    <w:p w14:paraId="6BE140B8" w14:textId="77777777" w:rsidR="00FD7F74" w:rsidRDefault="00FD7F74" w:rsidP="00FD7F74">
      <w:pPr>
        <w:numPr>
          <w:ilvl w:val="12"/>
          <w:numId w:val="0"/>
        </w:numPr>
        <w:tabs>
          <w:tab w:val="left" w:pos="0"/>
        </w:tabs>
        <w:jc w:val="both"/>
        <w:rPr>
          <w:rFonts w:ascii="Arial" w:hAnsi="Arial" w:cs="Arial"/>
        </w:rPr>
      </w:pPr>
      <w:r w:rsidRPr="00CA5B1B">
        <w:rPr>
          <w:rFonts w:ascii="Arial" w:hAnsi="Arial" w:cs="Arial"/>
        </w:rPr>
        <w:t xml:space="preserve">El  proyecto denominado </w:t>
      </w:r>
      <w:r w:rsidRPr="008D7349">
        <w:rPr>
          <w:rFonts w:ascii="Arial" w:hAnsi="Arial" w:cs="Arial"/>
          <w:b/>
        </w:rPr>
        <w:t>"REPARACIÓN DE PISTA EN EL (LA) Y   VEREDAS EN LA URBANIZACIÓN QUINTA ANA MARÍA EN LA LOCALIDAD PIURA, DISTRITO DE PIURA, PROVINCIA PIURA, DEPARTAMENTO PIURA"</w:t>
      </w:r>
      <w:r>
        <w:rPr>
          <w:rFonts w:ascii="Arial" w:hAnsi="Arial" w:cs="Arial"/>
          <w:b/>
        </w:rPr>
        <w:t xml:space="preserve">, </w:t>
      </w:r>
      <w:r w:rsidRPr="00CA5B1B">
        <w:rPr>
          <w:rFonts w:ascii="Arial" w:hAnsi="Arial" w:cs="Arial"/>
        </w:rPr>
        <w:t xml:space="preserve">consiste en </w:t>
      </w:r>
      <w:r>
        <w:rPr>
          <w:rFonts w:ascii="Arial" w:hAnsi="Arial" w:cs="Arial"/>
        </w:rPr>
        <w:t xml:space="preserve">la recuperación de la </w:t>
      </w:r>
      <w:proofErr w:type="spellStart"/>
      <w:r>
        <w:rPr>
          <w:rFonts w:ascii="Arial" w:hAnsi="Arial" w:cs="Arial"/>
        </w:rPr>
        <w:t>transitabilidad</w:t>
      </w:r>
      <w:proofErr w:type="spellEnd"/>
      <w:r>
        <w:rPr>
          <w:rFonts w:ascii="Arial" w:hAnsi="Arial" w:cs="Arial"/>
        </w:rPr>
        <w:t xml:space="preserve"> vial y peatonal de las  </w:t>
      </w:r>
      <w:r>
        <w:rPr>
          <w:rFonts w:ascii="Arial" w:hAnsi="Arial" w:cs="Arial"/>
          <w:b/>
        </w:rPr>
        <w:t>CALLES 2, CALLE 3 Y PASAJE S/N DE LA URB. QUINTA ANA MARIA</w:t>
      </w:r>
      <w:r>
        <w:rPr>
          <w:rFonts w:ascii="Arial" w:hAnsi="Arial" w:cs="Arial"/>
        </w:rPr>
        <w:t xml:space="preserve"> de la localidad de Piura y Provincia De Piura, el cual contara con pavimento de losa optimizada TCP de 14 cm de espesor con sus respectivas juntas longitudinales y transversales, así mismo contempla la construcción de veredas  con ancho variable de 1.50 – 2.40 con concreto </w:t>
      </w:r>
      <w:proofErr w:type="spellStart"/>
      <w:r>
        <w:rPr>
          <w:rFonts w:ascii="Arial" w:hAnsi="Arial" w:cs="Arial"/>
        </w:rPr>
        <w:t>f´c</w:t>
      </w:r>
      <w:proofErr w:type="spellEnd"/>
      <w:r>
        <w:rPr>
          <w:rFonts w:ascii="Arial" w:hAnsi="Arial" w:cs="Arial"/>
        </w:rPr>
        <w:t xml:space="preserve">= 175 kg/cm2, además de rampas, su ejecución permitiría </w:t>
      </w:r>
      <w:r w:rsidRPr="00CA5B1B">
        <w:rPr>
          <w:rFonts w:ascii="Arial" w:hAnsi="Arial" w:cs="Arial"/>
        </w:rPr>
        <w:t>mejoras la calidad de vida del poblador, mejoras en el ornato de la zona.</w:t>
      </w:r>
    </w:p>
    <w:p w14:paraId="5C79CD18" w14:textId="47BE0AF4" w:rsidR="00FD7F74" w:rsidRDefault="00FD7F74" w:rsidP="00990EDB">
      <w:pPr>
        <w:ind w:left="426"/>
        <w:jc w:val="both"/>
        <w:rPr>
          <w:rFonts w:ascii="Arial" w:hAnsi="Arial" w:cs="Arial"/>
        </w:rPr>
      </w:pPr>
    </w:p>
    <w:p w14:paraId="414895F4" w14:textId="77777777" w:rsidR="002A488B" w:rsidRPr="00B62425" w:rsidRDefault="00B34E94" w:rsidP="00FD7F74">
      <w:pPr>
        <w:numPr>
          <w:ilvl w:val="12"/>
          <w:numId w:val="0"/>
        </w:numPr>
        <w:tabs>
          <w:tab w:val="left" w:pos="0"/>
        </w:tabs>
        <w:jc w:val="both"/>
        <w:rPr>
          <w:rFonts w:ascii="Arial" w:hAnsi="Arial" w:cs="Arial"/>
        </w:rPr>
      </w:pPr>
      <w:r w:rsidRPr="00B62425">
        <w:rPr>
          <w:rFonts w:ascii="Arial" w:hAnsi="Arial" w:cs="Arial"/>
        </w:rPr>
        <w:t xml:space="preserve">El presente diseño de señalización y seguridad vial, </w:t>
      </w:r>
      <w:r w:rsidR="00035411" w:rsidRPr="00B62425">
        <w:rPr>
          <w:rFonts w:ascii="Arial" w:hAnsi="Arial" w:cs="Arial"/>
        </w:rPr>
        <w:t>está</w:t>
      </w:r>
      <w:r w:rsidRPr="00B62425">
        <w:rPr>
          <w:rFonts w:ascii="Arial" w:hAnsi="Arial" w:cs="Arial"/>
        </w:rPr>
        <w:t xml:space="preserve"> elaborada en función</w:t>
      </w:r>
      <w:r w:rsidR="002A488B" w:rsidRPr="00B62425">
        <w:rPr>
          <w:rFonts w:ascii="Arial" w:hAnsi="Arial" w:cs="Arial"/>
        </w:rPr>
        <w:t xml:space="preserve"> al diseño geométrico de la vía y está ligado con la seguridad y la prevención, es en este punto que, como proyectistas hemos tenido cautela al momento de proponer un sistema de señalización.</w:t>
      </w:r>
    </w:p>
    <w:p w14:paraId="4D788820" w14:textId="77777777" w:rsidR="00D33FF2" w:rsidRDefault="00D33FF2" w:rsidP="002F299E">
      <w:pPr>
        <w:autoSpaceDE w:val="0"/>
        <w:autoSpaceDN w:val="0"/>
        <w:spacing w:line="360" w:lineRule="auto"/>
        <w:ind w:left="426"/>
        <w:jc w:val="both"/>
        <w:rPr>
          <w:rFonts w:ascii="Arial" w:hAnsi="Arial" w:cs="Arial"/>
          <w:bCs/>
          <w:sz w:val="22"/>
          <w:szCs w:val="22"/>
        </w:rPr>
      </w:pPr>
    </w:p>
    <w:p w14:paraId="240B248B" w14:textId="77777777" w:rsidR="00C97EDD" w:rsidRPr="000232C0" w:rsidRDefault="00B34E94" w:rsidP="002F299E">
      <w:pPr>
        <w:pStyle w:val="Ttulo"/>
        <w:tabs>
          <w:tab w:val="left" w:pos="360"/>
          <w:tab w:val="left" w:pos="540"/>
        </w:tabs>
        <w:spacing w:line="360" w:lineRule="auto"/>
        <w:jc w:val="both"/>
        <w:rPr>
          <w:rFonts w:ascii="Arial" w:hAnsi="Arial" w:cs="Arial"/>
          <w:sz w:val="22"/>
          <w:szCs w:val="22"/>
          <w:u w:val="none"/>
          <w:lang w:val="es-ES"/>
        </w:rPr>
      </w:pPr>
      <w:r w:rsidRPr="000232C0">
        <w:rPr>
          <w:rFonts w:ascii="Arial" w:hAnsi="Arial" w:cs="Arial"/>
          <w:sz w:val="22"/>
          <w:szCs w:val="22"/>
          <w:u w:val="none"/>
          <w:lang w:val="es-ES"/>
        </w:rPr>
        <w:t>2.0</w:t>
      </w:r>
      <w:r w:rsidR="00C97EDD" w:rsidRPr="000232C0">
        <w:rPr>
          <w:rFonts w:ascii="Arial" w:hAnsi="Arial" w:cs="Arial"/>
          <w:sz w:val="22"/>
          <w:szCs w:val="22"/>
          <w:u w:val="none"/>
          <w:lang w:val="es-ES"/>
        </w:rPr>
        <w:t xml:space="preserve">  Normatividad</w:t>
      </w:r>
    </w:p>
    <w:p w14:paraId="5A85B812" w14:textId="77777777" w:rsidR="00C97EDD" w:rsidRPr="00B62425" w:rsidRDefault="00B34E94" w:rsidP="00B62425">
      <w:pPr>
        <w:ind w:left="426"/>
        <w:jc w:val="both"/>
        <w:rPr>
          <w:rFonts w:ascii="Arial" w:hAnsi="Arial" w:cs="Arial"/>
        </w:rPr>
      </w:pPr>
      <w:r w:rsidRPr="00B62425">
        <w:rPr>
          <w:rFonts w:ascii="Arial" w:hAnsi="Arial" w:cs="Arial"/>
        </w:rPr>
        <w:t xml:space="preserve">El diseño de la señalización y seguridad vial de la carretera vecinal, es concordante con las </w:t>
      </w:r>
      <w:r w:rsidR="00C97EDD" w:rsidRPr="00B62425">
        <w:rPr>
          <w:rFonts w:ascii="Arial" w:hAnsi="Arial" w:cs="Arial"/>
        </w:rPr>
        <w:t>siguientes Normas Peruanas.</w:t>
      </w:r>
    </w:p>
    <w:p w14:paraId="56F360A1" w14:textId="77777777" w:rsidR="00C97EDD" w:rsidRPr="00B62425" w:rsidRDefault="00C97EDD" w:rsidP="00B62425">
      <w:pPr>
        <w:pStyle w:val="Prrafodelista"/>
        <w:numPr>
          <w:ilvl w:val="0"/>
          <w:numId w:val="26"/>
        </w:numPr>
        <w:jc w:val="both"/>
        <w:rPr>
          <w:rFonts w:ascii="Arial" w:hAnsi="Arial" w:cs="Arial"/>
        </w:rPr>
      </w:pPr>
      <w:r w:rsidRPr="00B62425">
        <w:rPr>
          <w:rFonts w:ascii="Arial" w:hAnsi="Arial" w:cs="Arial"/>
        </w:rPr>
        <w:t xml:space="preserve">Manual de Dispositivos de Control del Tránsito Automotor para Calles y Carreteras, Aprobado por Resolución Ministerial </w:t>
      </w:r>
      <w:proofErr w:type="spellStart"/>
      <w:r w:rsidRPr="00B62425">
        <w:rPr>
          <w:rFonts w:ascii="Arial" w:hAnsi="Arial" w:cs="Arial"/>
        </w:rPr>
        <w:t>Nº</w:t>
      </w:r>
      <w:proofErr w:type="spellEnd"/>
      <w:r w:rsidRPr="00B62425">
        <w:rPr>
          <w:rFonts w:ascii="Arial" w:hAnsi="Arial" w:cs="Arial"/>
        </w:rPr>
        <w:t xml:space="preserve"> 210-2000-MTC/15.02. </w:t>
      </w:r>
      <w:r w:rsidR="007F0AAC" w:rsidRPr="00B62425">
        <w:rPr>
          <w:rFonts w:ascii="Arial" w:hAnsi="Arial" w:cs="Arial"/>
        </w:rPr>
        <w:t>del 03 de Mayo del 2000.</w:t>
      </w:r>
    </w:p>
    <w:p w14:paraId="51CEF560" w14:textId="77777777" w:rsidR="007F0AAC" w:rsidRPr="000232C0" w:rsidRDefault="007F0AAC" w:rsidP="002F299E">
      <w:pPr>
        <w:autoSpaceDE w:val="0"/>
        <w:autoSpaceDN w:val="0"/>
        <w:spacing w:line="360" w:lineRule="auto"/>
        <w:ind w:left="709" w:hanging="283"/>
        <w:jc w:val="both"/>
        <w:rPr>
          <w:rFonts w:ascii="Arial" w:hAnsi="Arial" w:cs="Arial"/>
          <w:bCs/>
          <w:sz w:val="22"/>
          <w:szCs w:val="22"/>
        </w:rPr>
      </w:pPr>
    </w:p>
    <w:p w14:paraId="0BA84B81" w14:textId="77777777" w:rsidR="00B34E94" w:rsidRPr="00B62425" w:rsidRDefault="007F0AAC" w:rsidP="00B62425">
      <w:pPr>
        <w:pStyle w:val="Prrafodelista"/>
        <w:numPr>
          <w:ilvl w:val="0"/>
          <w:numId w:val="26"/>
        </w:numPr>
        <w:jc w:val="both"/>
        <w:rPr>
          <w:rFonts w:ascii="Arial" w:hAnsi="Arial" w:cs="Arial"/>
        </w:rPr>
      </w:pPr>
      <w:r w:rsidRPr="00B62425">
        <w:rPr>
          <w:rFonts w:ascii="Arial" w:hAnsi="Arial" w:cs="Arial"/>
        </w:rPr>
        <w:t xml:space="preserve">Modificación del Manual de Dispositivos de Control del Tránsito Automotor para Calles y Carreteras, Aprobado por Resolución Ministerial </w:t>
      </w:r>
      <w:proofErr w:type="spellStart"/>
      <w:r w:rsidRPr="00B62425">
        <w:rPr>
          <w:rFonts w:ascii="Arial" w:hAnsi="Arial" w:cs="Arial"/>
        </w:rPr>
        <w:t>N°</w:t>
      </w:r>
      <w:proofErr w:type="spellEnd"/>
      <w:r w:rsidRPr="00B62425">
        <w:rPr>
          <w:rFonts w:ascii="Arial" w:hAnsi="Arial" w:cs="Arial"/>
        </w:rPr>
        <w:t xml:space="preserve"> 871-2008-MTC/02 del 27 de Noviembre del 2008.</w:t>
      </w:r>
    </w:p>
    <w:p w14:paraId="52654F5B" w14:textId="77777777" w:rsidR="0029642F" w:rsidRPr="00B62425" w:rsidRDefault="0029642F" w:rsidP="00B62425">
      <w:pPr>
        <w:pStyle w:val="Prrafodelista"/>
        <w:ind w:left="1146"/>
        <w:jc w:val="both"/>
        <w:rPr>
          <w:rFonts w:ascii="Arial" w:hAnsi="Arial" w:cs="Arial"/>
        </w:rPr>
      </w:pPr>
    </w:p>
    <w:p w14:paraId="13A23871" w14:textId="77777777" w:rsidR="0029642F" w:rsidRPr="00B62425" w:rsidRDefault="0029642F" w:rsidP="00B62425">
      <w:pPr>
        <w:pStyle w:val="Prrafodelista"/>
        <w:numPr>
          <w:ilvl w:val="0"/>
          <w:numId w:val="26"/>
        </w:numPr>
        <w:jc w:val="both"/>
        <w:rPr>
          <w:rFonts w:ascii="Arial" w:hAnsi="Arial" w:cs="Arial"/>
        </w:rPr>
      </w:pPr>
      <w:r w:rsidRPr="00B62425">
        <w:rPr>
          <w:rFonts w:ascii="Arial" w:hAnsi="Arial" w:cs="Arial"/>
        </w:rPr>
        <w:t xml:space="preserve">Actualización Manual de Dispositivos de Control del Tránsito Automotor para Calles y Carreteras, Aprobado por Resolución Directoral </w:t>
      </w:r>
      <w:proofErr w:type="spellStart"/>
      <w:r w:rsidRPr="00B62425">
        <w:rPr>
          <w:rFonts w:ascii="Arial" w:hAnsi="Arial" w:cs="Arial"/>
        </w:rPr>
        <w:t>Nº</w:t>
      </w:r>
      <w:proofErr w:type="spellEnd"/>
      <w:r w:rsidRPr="00B62425">
        <w:rPr>
          <w:rFonts w:ascii="Arial" w:hAnsi="Arial" w:cs="Arial"/>
        </w:rPr>
        <w:t xml:space="preserve"> 16-2016/14 del 31 de Mayo del 2016.</w:t>
      </w:r>
    </w:p>
    <w:p w14:paraId="515C0D7C" w14:textId="77777777" w:rsidR="00007AC6" w:rsidRPr="000232C0" w:rsidRDefault="00007AC6" w:rsidP="002F299E">
      <w:pPr>
        <w:pStyle w:val="Prrafodelista"/>
        <w:spacing w:line="360" w:lineRule="auto"/>
        <w:rPr>
          <w:rFonts w:ascii="Arial" w:hAnsi="Arial" w:cs="Arial"/>
          <w:sz w:val="22"/>
          <w:szCs w:val="22"/>
        </w:rPr>
      </w:pPr>
    </w:p>
    <w:p w14:paraId="537E1DFF" w14:textId="204B9767" w:rsidR="00C97EDD" w:rsidRPr="000232C0" w:rsidRDefault="002F299E" w:rsidP="002F299E">
      <w:pPr>
        <w:pStyle w:val="Ttulo"/>
        <w:tabs>
          <w:tab w:val="left" w:pos="360"/>
          <w:tab w:val="left" w:pos="540"/>
        </w:tabs>
        <w:spacing w:line="360" w:lineRule="auto"/>
        <w:jc w:val="both"/>
        <w:rPr>
          <w:rFonts w:ascii="Arial" w:hAnsi="Arial" w:cs="Arial"/>
          <w:sz w:val="22"/>
          <w:szCs w:val="22"/>
          <w:u w:val="none"/>
          <w:lang w:val="es-ES"/>
        </w:rPr>
      </w:pPr>
      <w:r w:rsidRPr="000232C0">
        <w:rPr>
          <w:rFonts w:ascii="Arial" w:hAnsi="Arial" w:cs="Arial"/>
          <w:sz w:val="22"/>
          <w:szCs w:val="22"/>
          <w:u w:val="none"/>
          <w:lang w:val="es-ES"/>
        </w:rPr>
        <w:t>3</w:t>
      </w:r>
      <w:r w:rsidR="00007AC6" w:rsidRPr="000232C0">
        <w:rPr>
          <w:rFonts w:ascii="Arial" w:hAnsi="Arial" w:cs="Arial"/>
          <w:sz w:val="22"/>
          <w:szCs w:val="22"/>
          <w:u w:val="none"/>
          <w:lang w:val="es-ES"/>
        </w:rPr>
        <w:t>.0  Marco Legal</w:t>
      </w:r>
    </w:p>
    <w:p w14:paraId="28519236" w14:textId="77777777" w:rsidR="00007AC6" w:rsidRPr="00B62425" w:rsidRDefault="00007AC6" w:rsidP="00B62425">
      <w:pPr>
        <w:ind w:left="426"/>
        <w:jc w:val="both"/>
        <w:rPr>
          <w:rFonts w:ascii="Arial" w:hAnsi="Arial" w:cs="Arial"/>
        </w:rPr>
      </w:pPr>
      <w:r w:rsidRPr="00B62425">
        <w:rPr>
          <w:rFonts w:ascii="Arial" w:hAnsi="Arial" w:cs="Arial"/>
        </w:rPr>
        <w:t>Nadie que no tenga autoridad legal intentará alterar o suprimir los dispositivos reguladores del tránsito. Ninguna persona o autoridad privada podrá colocar dispositivos para el control o regulación del tránsito, sin autorización previa de los organismos viales competentes.</w:t>
      </w:r>
    </w:p>
    <w:p w14:paraId="5C62DB89" w14:textId="77777777" w:rsidR="002F299E" w:rsidRPr="000232C0" w:rsidRDefault="002F299E" w:rsidP="002F299E">
      <w:pPr>
        <w:autoSpaceDE w:val="0"/>
        <w:autoSpaceDN w:val="0"/>
        <w:spacing w:line="360" w:lineRule="auto"/>
        <w:ind w:left="426"/>
        <w:jc w:val="both"/>
        <w:rPr>
          <w:rFonts w:ascii="Arial" w:hAnsi="Arial" w:cs="Arial"/>
          <w:bCs/>
          <w:sz w:val="22"/>
          <w:szCs w:val="22"/>
        </w:rPr>
      </w:pPr>
    </w:p>
    <w:p w14:paraId="578D0044" w14:textId="77777777" w:rsidR="00007AC6" w:rsidRPr="00B62425" w:rsidRDefault="00007AC6" w:rsidP="00B62425">
      <w:pPr>
        <w:ind w:left="426"/>
        <w:jc w:val="both"/>
        <w:rPr>
          <w:rFonts w:ascii="Arial" w:hAnsi="Arial" w:cs="Arial"/>
        </w:rPr>
      </w:pPr>
      <w:r w:rsidRPr="00B62425">
        <w:rPr>
          <w:rFonts w:ascii="Arial" w:hAnsi="Arial" w:cs="Arial"/>
        </w:rPr>
        <w:t>En el caso de la ejecución de obras en la vía pública, bajo responsabilidad de quienes las ejecutan se deberá tener instalaciones de señales temporales de construcción y conservación vial autorizadas por la entidad competente para protección del público, equipos y trabajadores, conforme lo dispone</w:t>
      </w:r>
      <w:r w:rsidR="002F299E" w:rsidRPr="00B62425">
        <w:rPr>
          <w:rFonts w:ascii="Arial" w:hAnsi="Arial" w:cs="Arial"/>
        </w:rPr>
        <w:t xml:space="preserve"> el</w:t>
      </w:r>
      <w:r w:rsidR="00E84CAE" w:rsidRPr="00B62425">
        <w:rPr>
          <w:rFonts w:ascii="Arial" w:hAnsi="Arial" w:cs="Arial"/>
        </w:rPr>
        <w:t xml:space="preserve"> </w:t>
      </w:r>
      <w:r w:rsidR="002F299E" w:rsidRPr="00B62425">
        <w:rPr>
          <w:rFonts w:ascii="Arial" w:hAnsi="Arial" w:cs="Arial"/>
        </w:rPr>
        <w:t>M</w:t>
      </w:r>
      <w:r w:rsidRPr="00B62425">
        <w:rPr>
          <w:rFonts w:ascii="Arial" w:hAnsi="Arial" w:cs="Arial"/>
        </w:rPr>
        <w:t>anual</w:t>
      </w:r>
      <w:r w:rsidR="002F299E" w:rsidRPr="00B62425">
        <w:rPr>
          <w:rFonts w:ascii="Arial" w:hAnsi="Arial" w:cs="Arial"/>
        </w:rPr>
        <w:t xml:space="preserve"> de Dispositivos de Control del Tránsito Automotor para Calles y Carreteras</w:t>
      </w:r>
      <w:r w:rsidRPr="00B62425">
        <w:rPr>
          <w:rFonts w:ascii="Arial" w:hAnsi="Arial" w:cs="Arial"/>
        </w:rPr>
        <w:t>. Estas señales deberán ser retiradas una vez finalizadas las obras correspondientes.</w:t>
      </w:r>
    </w:p>
    <w:p w14:paraId="57502750" w14:textId="77777777" w:rsidR="002F299E" w:rsidRPr="000232C0" w:rsidRDefault="002F299E" w:rsidP="002F299E">
      <w:pPr>
        <w:autoSpaceDE w:val="0"/>
        <w:autoSpaceDN w:val="0"/>
        <w:spacing w:line="360" w:lineRule="auto"/>
        <w:ind w:left="426"/>
        <w:jc w:val="both"/>
        <w:rPr>
          <w:rFonts w:ascii="Arial" w:hAnsi="Arial" w:cs="Arial"/>
          <w:bCs/>
          <w:sz w:val="22"/>
          <w:szCs w:val="22"/>
        </w:rPr>
      </w:pPr>
    </w:p>
    <w:p w14:paraId="39011682" w14:textId="77777777" w:rsidR="002F299E" w:rsidRPr="00B62425" w:rsidRDefault="002F299E" w:rsidP="00B62425">
      <w:pPr>
        <w:ind w:left="426"/>
        <w:jc w:val="both"/>
        <w:rPr>
          <w:rFonts w:ascii="Arial" w:hAnsi="Arial" w:cs="Arial"/>
        </w:rPr>
      </w:pPr>
      <w:r w:rsidRPr="00B62425">
        <w:rPr>
          <w:rFonts w:ascii="Arial" w:hAnsi="Arial" w:cs="Arial"/>
        </w:rPr>
        <w:t>Queda prohibido colocar avisos publicitarios en el derecho de la vía, en el dispositivo y/o en su soporte.</w:t>
      </w:r>
    </w:p>
    <w:p w14:paraId="79C94906" w14:textId="77777777" w:rsidR="002F299E" w:rsidRPr="000232C0" w:rsidRDefault="002F299E" w:rsidP="002F299E">
      <w:pPr>
        <w:autoSpaceDE w:val="0"/>
        <w:autoSpaceDN w:val="0"/>
        <w:spacing w:line="360" w:lineRule="auto"/>
        <w:ind w:left="426"/>
        <w:jc w:val="both"/>
        <w:rPr>
          <w:rFonts w:ascii="Arial" w:hAnsi="Arial" w:cs="Arial"/>
          <w:bCs/>
          <w:sz w:val="22"/>
          <w:szCs w:val="22"/>
        </w:rPr>
      </w:pPr>
    </w:p>
    <w:p w14:paraId="3A03562E" w14:textId="77777777" w:rsidR="00C97EDD" w:rsidRPr="000232C0" w:rsidRDefault="002A488B" w:rsidP="002A488B">
      <w:pPr>
        <w:pStyle w:val="Ttulo"/>
        <w:tabs>
          <w:tab w:val="left" w:pos="360"/>
          <w:tab w:val="left" w:pos="540"/>
        </w:tabs>
        <w:spacing w:line="360" w:lineRule="auto"/>
        <w:jc w:val="both"/>
        <w:rPr>
          <w:rFonts w:ascii="Arial" w:hAnsi="Arial" w:cs="Arial"/>
          <w:sz w:val="22"/>
          <w:szCs w:val="22"/>
          <w:u w:val="none"/>
          <w:lang w:val="es-ES"/>
        </w:rPr>
      </w:pPr>
      <w:r w:rsidRPr="000232C0">
        <w:rPr>
          <w:rFonts w:ascii="Arial" w:hAnsi="Arial" w:cs="Arial"/>
          <w:sz w:val="22"/>
          <w:szCs w:val="22"/>
          <w:u w:val="none"/>
          <w:lang w:val="es-ES"/>
        </w:rPr>
        <w:t>4</w:t>
      </w:r>
      <w:r w:rsidR="00160CFA" w:rsidRPr="000232C0">
        <w:rPr>
          <w:rFonts w:ascii="Arial" w:hAnsi="Arial" w:cs="Arial"/>
          <w:sz w:val="22"/>
          <w:szCs w:val="22"/>
          <w:u w:val="none"/>
          <w:lang w:val="es-ES"/>
        </w:rPr>
        <w:t>.0</w:t>
      </w:r>
      <w:r w:rsidR="00C97EDD" w:rsidRPr="000232C0">
        <w:rPr>
          <w:rFonts w:ascii="Arial" w:hAnsi="Arial" w:cs="Arial"/>
          <w:sz w:val="22"/>
          <w:szCs w:val="22"/>
          <w:u w:val="none"/>
          <w:lang w:val="es-ES"/>
        </w:rPr>
        <w:t xml:space="preserve">  Señalización Vertical </w:t>
      </w:r>
    </w:p>
    <w:p w14:paraId="2D0DE4E0" w14:textId="77777777" w:rsidR="00160CFA" w:rsidRPr="00B62425" w:rsidRDefault="00C97EDD" w:rsidP="00B62425">
      <w:pPr>
        <w:ind w:left="426"/>
        <w:jc w:val="both"/>
        <w:rPr>
          <w:rFonts w:ascii="Arial" w:hAnsi="Arial" w:cs="Arial"/>
        </w:rPr>
      </w:pPr>
      <w:r w:rsidRPr="00B62425">
        <w:rPr>
          <w:rFonts w:ascii="Arial" w:hAnsi="Arial" w:cs="Arial"/>
        </w:rPr>
        <w:t xml:space="preserve">Las señales verticales, como dispositivos instalados a nivel del camino o sobre él, destinados a reglamentar el </w:t>
      </w:r>
      <w:r w:rsidR="00295DD7" w:rsidRPr="00B62425">
        <w:rPr>
          <w:rFonts w:ascii="Arial" w:hAnsi="Arial" w:cs="Arial"/>
        </w:rPr>
        <w:t>tránsito</w:t>
      </w:r>
      <w:r w:rsidRPr="00B62425">
        <w:rPr>
          <w:rFonts w:ascii="Arial" w:hAnsi="Arial" w:cs="Arial"/>
        </w:rPr>
        <w:t>, advertir o informar a los usuarios mediante palabras o símbolos determinados</w:t>
      </w:r>
      <w:r w:rsidR="00160CFA" w:rsidRPr="00B62425">
        <w:rPr>
          <w:rFonts w:ascii="Arial" w:hAnsi="Arial" w:cs="Arial"/>
        </w:rPr>
        <w:t xml:space="preserve"> y </w:t>
      </w:r>
      <w:r w:rsidR="00C47A6F" w:rsidRPr="00B62425">
        <w:rPr>
          <w:rFonts w:ascii="Arial" w:hAnsi="Arial" w:cs="Arial"/>
        </w:rPr>
        <w:t>deberán ser usadas de acuerdo a las recomendaciones de los estudios</w:t>
      </w:r>
      <w:r w:rsidR="008B5078" w:rsidRPr="00B62425">
        <w:rPr>
          <w:rFonts w:ascii="Arial" w:hAnsi="Arial" w:cs="Arial"/>
        </w:rPr>
        <w:t xml:space="preserve"> </w:t>
      </w:r>
      <w:r w:rsidR="00C47A6F" w:rsidRPr="00B62425">
        <w:rPr>
          <w:rFonts w:ascii="Arial" w:hAnsi="Arial" w:cs="Arial"/>
        </w:rPr>
        <w:t>técnicos</w:t>
      </w:r>
      <w:r w:rsidR="008B5078" w:rsidRPr="00B62425">
        <w:rPr>
          <w:rFonts w:ascii="Arial" w:hAnsi="Arial" w:cs="Arial"/>
        </w:rPr>
        <w:t xml:space="preserve"> </w:t>
      </w:r>
      <w:r w:rsidR="00C47A6F" w:rsidRPr="00B62425">
        <w:rPr>
          <w:rFonts w:ascii="Arial" w:hAnsi="Arial" w:cs="Arial"/>
        </w:rPr>
        <w:t>realizados.</w:t>
      </w:r>
    </w:p>
    <w:p w14:paraId="091227C4" w14:textId="77777777" w:rsidR="00C47A6F" w:rsidRPr="000232C0" w:rsidRDefault="00C47A6F" w:rsidP="00B62425">
      <w:pPr>
        <w:ind w:left="426"/>
        <w:jc w:val="both"/>
        <w:rPr>
          <w:rFonts w:ascii="Arial" w:hAnsi="Arial" w:cs="Arial"/>
          <w:bCs/>
          <w:sz w:val="22"/>
          <w:szCs w:val="22"/>
        </w:rPr>
      </w:pPr>
      <w:r w:rsidRPr="000232C0">
        <w:rPr>
          <w:rFonts w:ascii="Arial" w:hAnsi="Arial" w:cs="Arial"/>
          <w:bCs/>
          <w:sz w:val="22"/>
          <w:szCs w:val="22"/>
        </w:rPr>
        <w:br/>
      </w:r>
      <w:r w:rsidRPr="00B62425">
        <w:rPr>
          <w:rFonts w:ascii="Arial" w:hAnsi="Arial" w:cs="Arial"/>
        </w:rPr>
        <w:t>Se utilizarán para regular el tránsito y prevenir cualquier peligro que podría presentarse en la circulación vehicular. Asimismo, para informar al usuario sobre direcciones, rutas, destinos, centros de recreo, lugares turísticos y culturales, así como dificultades existentes en las carreteras.</w:t>
      </w:r>
    </w:p>
    <w:p w14:paraId="188C3B22" w14:textId="77777777" w:rsidR="00160CFA" w:rsidRPr="000232C0" w:rsidRDefault="00160CFA" w:rsidP="002F299E">
      <w:pPr>
        <w:tabs>
          <w:tab w:val="left" w:pos="720"/>
          <w:tab w:val="left" w:pos="1080"/>
        </w:tabs>
        <w:suppressAutoHyphens/>
        <w:spacing w:line="360" w:lineRule="auto"/>
        <w:ind w:left="1247"/>
        <w:jc w:val="both"/>
        <w:rPr>
          <w:rFonts w:ascii="Arial" w:hAnsi="Arial" w:cs="Arial"/>
          <w:bCs/>
          <w:sz w:val="22"/>
          <w:szCs w:val="22"/>
        </w:rPr>
      </w:pPr>
    </w:p>
    <w:p w14:paraId="56C55247" w14:textId="77777777" w:rsidR="00160CFA" w:rsidRPr="000232C0" w:rsidRDefault="002A488B" w:rsidP="00DF4533">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lastRenderedPageBreak/>
        <w:t>4</w:t>
      </w:r>
      <w:r w:rsidR="00160CFA" w:rsidRPr="000232C0">
        <w:rPr>
          <w:rFonts w:ascii="Arial" w:hAnsi="Arial" w:cs="Arial"/>
          <w:b/>
          <w:sz w:val="22"/>
          <w:szCs w:val="22"/>
        </w:rPr>
        <w:t>.</w:t>
      </w:r>
      <w:r w:rsidRPr="000232C0">
        <w:rPr>
          <w:rFonts w:ascii="Arial" w:hAnsi="Arial" w:cs="Arial"/>
          <w:b/>
          <w:sz w:val="22"/>
          <w:szCs w:val="22"/>
        </w:rPr>
        <w:t>1</w:t>
      </w:r>
      <w:r w:rsidR="00160CFA" w:rsidRPr="000232C0">
        <w:rPr>
          <w:rFonts w:ascii="Arial" w:hAnsi="Arial" w:cs="Arial"/>
          <w:b/>
          <w:sz w:val="22"/>
          <w:szCs w:val="22"/>
        </w:rPr>
        <w:t>Clasificación</w:t>
      </w:r>
    </w:p>
    <w:p w14:paraId="6AF26035" w14:textId="77777777" w:rsidR="00160CFA" w:rsidRPr="00B62425" w:rsidRDefault="00160CFA" w:rsidP="00B62425">
      <w:pPr>
        <w:ind w:left="426"/>
        <w:jc w:val="both"/>
        <w:rPr>
          <w:rFonts w:ascii="Arial" w:hAnsi="Arial" w:cs="Arial"/>
        </w:rPr>
      </w:pPr>
      <w:r w:rsidRPr="00B62425">
        <w:rPr>
          <w:rFonts w:ascii="Arial" w:hAnsi="Arial" w:cs="Arial"/>
          <w:b/>
        </w:rPr>
        <w:t>Señales reguladoras o de reglamentación:</w:t>
      </w:r>
      <w:r w:rsidRPr="00B62425">
        <w:rPr>
          <w:rFonts w:ascii="Arial" w:hAnsi="Arial" w:cs="Arial"/>
        </w:rPr>
        <w:t xml:space="preserve"> tienen por objeto notificar a los usuarios de la vía de las limitaciones, prohibiciones o restricciones que gobiernan el uso de ella y cuya violación constituye un delito.</w:t>
      </w:r>
    </w:p>
    <w:p w14:paraId="6F61B91A" w14:textId="77777777" w:rsidR="00160CFA" w:rsidRPr="000232C0" w:rsidRDefault="00160CFA" w:rsidP="00295DD7">
      <w:pPr>
        <w:tabs>
          <w:tab w:val="left" w:pos="720"/>
          <w:tab w:val="left" w:pos="1080"/>
        </w:tabs>
        <w:suppressAutoHyphens/>
        <w:spacing w:line="360" w:lineRule="auto"/>
        <w:ind w:left="426"/>
        <w:jc w:val="both"/>
        <w:rPr>
          <w:rFonts w:ascii="Arial" w:hAnsi="Arial" w:cs="Arial"/>
          <w:bCs/>
          <w:sz w:val="22"/>
          <w:szCs w:val="22"/>
        </w:rPr>
      </w:pPr>
    </w:p>
    <w:p w14:paraId="1307115C" w14:textId="77777777" w:rsidR="00160CFA" w:rsidRPr="00B62425" w:rsidRDefault="002A488B" w:rsidP="00B62425">
      <w:pPr>
        <w:ind w:left="426"/>
        <w:jc w:val="both"/>
        <w:rPr>
          <w:rFonts w:ascii="Arial" w:hAnsi="Arial" w:cs="Arial"/>
        </w:rPr>
      </w:pPr>
      <w:r w:rsidRPr="00B62425">
        <w:rPr>
          <w:rFonts w:ascii="Arial" w:hAnsi="Arial" w:cs="Arial"/>
          <w:b/>
        </w:rPr>
        <w:t>S</w:t>
      </w:r>
      <w:r w:rsidR="00160CFA" w:rsidRPr="00B62425">
        <w:rPr>
          <w:rFonts w:ascii="Arial" w:hAnsi="Arial" w:cs="Arial"/>
          <w:b/>
        </w:rPr>
        <w:t>eñales de prevención:</w:t>
      </w:r>
      <w:r w:rsidR="00160CFA" w:rsidRPr="00B62425">
        <w:rPr>
          <w:rFonts w:ascii="Arial" w:hAnsi="Arial" w:cs="Arial"/>
        </w:rPr>
        <w:t xml:space="preserve"> tienen por objeto advertir al usuario de la vía de la existencia de un peligro y la naturaleza de éste.</w:t>
      </w:r>
    </w:p>
    <w:p w14:paraId="1131B417" w14:textId="77777777" w:rsidR="00160CFA" w:rsidRPr="000232C0" w:rsidRDefault="00160CFA" w:rsidP="00295DD7">
      <w:pPr>
        <w:tabs>
          <w:tab w:val="left" w:pos="720"/>
          <w:tab w:val="left" w:pos="1080"/>
        </w:tabs>
        <w:suppressAutoHyphens/>
        <w:spacing w:line="360" w:lineRule="auto"/>
        <w:ind w:left="426"/>
        <w:jc w:val="both"/>
        <w:rPr>
          <w:rFonts w:ascii="Arial" w:hAnsi="Arial" w:cs="Arial"/>
          <w:bCs/>
          <w:sz w:val="22"/>
          <w:szCs w:val="22"/>
        </w:rPr>
      </w:pPr>
    </w:p>
    <w:p w14:paraId="3AD69CA4" w14:textId="77777777" w:rsidR="00160CFA" w:rsidRPr="00B62425" w:rsidRDefault="002A488B" w:rsidP="00B62425">
      <w:pPr>
        <w:ind w:left="426"/>
        <w:jc w:val="both"/>
        <w:rPr>
          <w:rFonts w:ascii="Arial" w:hAnsi="Arial" w:cs="Arial"/>
        </w:rPr>
      </w:pPr>
      <w:r w:rsidRPr="00B62425">
        <w:rPr>
          <w:rFonts w:ascii="Arial" w:hAnsi="Arial" w:cs="Arial"/>
          <w:b/>
        </w:rPr>
        <w:t>S</w:t>
      </w:r>
      <w:r w:rsidR="00160CFA" w:rsidRPr="00B62425">
        <w:rPr>
          <w:rFonts w:ascii="Arial" w:hAnsi="Arial" w:cs="Arial"/>
          <w:b/>
        </w:rPr>
        <w:t>eñales de información:</w:t>
      </w:r>
      <w:r w:rsidR="00160CFA" w:rsidRPr="00B62425">
        <w:rPr>
          <w:rFonts w:ascii="Arial" w:hAnsi="Arial" w:cs="Arial"/>
        </w:rPr>
        <w:t xml:space="preserve"> tienen por objeto identificar las vías y guiar al usuario proporcionándole la información que pueda necesitar.</w:t>
      </w:r>
    </w:p>
    <w:p w14:paraId="56440197" w14:textId="77777777" w:rsidR="00AA68DE" w:rsidRPr="000232C0" w:rsidRDefault="00AA68DE" w:rsidP="002F299E">
      <w:pPr>
        <w:tabs>
          <w:tab w:val="left" w:pos="720"/>
          <w:tab w:val="left" w:pos="1080"/>
        </w:tabs>
        <w:suppressAutoHyphens/>
        <w:spacing w:line="360" w:lineRule="auto"/>
        <w:ind w:left="1247"/>
        <w:jc w:val="both"/>
        <w:rPr>
          <w:rFonts w:ascii="Arial" w:hAnsi="Arial" w:cs="Arial"/>
          <w:bCs/>
          <w:sz w:val="22"/>
          <w:szCs w:val="22"/>
          <w:lang w:val="es-PE"/>
        </w:rPr>
      </w:pPr>
    </w:p>
    <w:p w14:paraId="09FDD8AC" w14:textId="77777777" w:rsidR="00160CFA" w:rsidRPr="000232C0" w:rsidRDefault="002A488B" w:rsidP="00DF4533">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4.2</w:t>
      </w:r>
      <w:r w:rsidR="00AA68DE" w:rsidRPr="000232C0">
        <w:rPr>
          <w:rFonts w:ascii="Arial" w:hAnsi="Arial" w:cs="Arial"/>
          <w:b/>
          <w:sz w:val="22"/>
          <w:szCs w:val="22"/>
        </w:rPr>
        <w:t xml:space="preserve"> Colores</w:t>
      </w:r>
      <w:r w:rsidR="00160CFA" w:rsidRPr="000232C0">
        <w:rPr>
          <w:rFonts w:ascii="Arial" w:hAnsi="Arial" w:cs="Arial"/>
          <w:b/>
          <w:sz w:val="22"/>
          <w:szCs w:val="22"/>
        </w:rPr>
        <w:t> </w:t>
      </w:r>
    </w:p>
    <w:p w14:paraId="6A6DF7A7" w14:textId="77777777" w:rsidR="00160CFA" w:rsidRPr="00B62425" w:rsidRDefault="00295DD7" w:rsidP="00B62425">
      <w:pPr>
        <w:ind w:left="426"/>
        <w:jc w:val="both"/>
        <w:rPr>
          <w:rFonts w:ascii="Arial" w:hAnsi="Arial" w:cs="Arial"/>
        </w:rPr>
      </w:pPr>
      <w:r w:rsidRPr="00B62425">
        <w:rPr>
          <w:rFonts w:ascii="Arial" w:hAnsi="Arial" w:cs="Arial"/>
        </w:rPr>
        <w:t>Los colores indicados están de acuerdo con las tonalidades de la Standard Federal 595 de los E.E.U.U. de Norteamérica; e</w:t>
      </w:r>
      <w:r w:rsidR="00160CFA" w:rsidRPr="00B62425">
        <w:rPr>
          <w:rFonts w:ascii="Arial" w:hAnsi="Arial" w:cs="Arial"/>
        </w:rPr>
        <w:t>l color de fondo a utili</w:t>
      </w:r>
      <w:r w:rsidRPr="00B62425">
        <w:rPr>
          <w:rFonts w:ascii="Arial" w:hAnsi="Arial" w:cs="Arial"/>
        </w:rPr>
        <w:t>zarse en las señales verticales son</w:t>
      </w:r>
      <w:r w:rsidR="00160CFA" w:rsidRPr="00B62425">
        <w:rPr>
          <w:rFonts w:ascii="Arial" w:hAnsi="Arial" w:cs="Arial"/>
        </w:rPr>
        <w:t>:</w:t>
      </w:r>
    </w:p>
    <w:p w14:paraId="17C2B237" w14:textId="77777777" w:rsidR="00295DD7" w:rsidRPr="000232C0" w:rsidRDefault="00295DD7" w:rsidP="00295DD7">
      <w:pPr>
        <w:tabs>
          <w:tab w:val="left" w:pos="720"/>
          <w:tab w:val="left" w:pos="1080"/>
        </w:tabs>
        <w:suppressAutoHyphens/>
        <w:spacing w:line="360" w:lineRule="auto"/>
        <w:ind w:left="426"/>
        <w:jc w:val="both"/>
        <w:rPr>
          <w:rFonts w:ascii="Arial" w:hAnsi="Arial" w:cs="Arial"/>
          <w:bCs/>
          <w:sz w:val="22"/>
          <w:szCs w:val="22"/>
        </w:rPr>
      </w:pPr>
    </w:p>
    <w:p w14:paraId="233B94B7" w14:textId="77777777" w:rsidR="00C41B8A" w:rsidRDefault="00035411" w:rsidP="00B62425">
      <w:pPr>
        <w:ind w:left="426"/>
        <w:jc w:val="both"/>
        <w:rPr>
          <w:rFonts w:ascii="Arial" w:hAnsi="Arial" w:cs="Arial"/>
        </w:rPr>
      </w:pPr>
      <w:r w:rsidRPr="00B62425">
        <w:rPr>
          <w:rFonts w:ascii="Arial" w:hAnsi="Arial" w:cs="Arial"/>
          <w:b/>
        </w:rPr>
        <w:t xml:space="preserve">Amarillo </w:t>
      </w:r>
      <w:r w:rsidRPr="00B62425">
        <w:rPr>
          <w:rFonts w:ascii="Arial" w:hAnsi="Arial" w:cs="Arial"/>
        </w:rPr>
        <w:t>(</w:t>
      </w:r>
      <w:r w:rsidR="00F050B2" w:rsidRPr="00B62425">
        <w:rPr>
          <w:rFonts w:ascii="Arial" w:hAnsi="Arial" w:cs="Arial"/>
        </w:rPr>
        <w:t xml:space="preserve">Tonalidad </w:t>
      </w:r>
      <w:proofErr w:type="spellStart"/>
      <w:r w:rsidR="00F050B2" w:rsidRPr="00B62425">
        <w:rPr>
          <w:rFonts w:ascii="Arial" w:hAnsi="Arial" w:cs="Arial"/>
        </w:rPr>
        <w:t>N°</w:t>
      </w:r>
      <w:proofErr w:type="spellEnd"/>
      <w:r w:rsidR="00F050B2" w:rsidRPr="00B62425">
        <w:rPr>
          <w:rFonts w:ascii="Arial" w:hAnsi="Arial" w:cs="Arial"/>
        </w:rPr>
        <w:t xml:space="preserve"> 33538)</w:t>
      </w:r>
      <w:r w:rsidR="00AA68DE" w:rsidRPr="00B62425">
        <w:rPr>
          <w:rFonts w:ascii="Arial" w:hAnsi="Arial" w:cs="Arial"/>
        </w:rPr>
        <w:t>:</w:t>
      </w:r>
      <w:r w:rsidR="00160CFA" w:rsidRPr="00B62425">
        <w:rPr>
          <w:rFonts w:ascii="Arial" w:hAnsi="Arial" w:cs="Arial"/>
        </w:rPr>
        <w:t> Se utilizará como fondo para las señales de prevención.</w:t>
      </w:r>
    </w:p>
    <w:p w14:paraId="3FC4F4D1" w14:textId="77777777" w:rsidR="00B62425" w:rsidRPr="00B62425" w:rsidRDefault="00B62425" w:rsidP="00B62425">
      <w:pPr>
        <w:ind w:left="426"/>
        <w:jc w:val="both"/>
        <w:rPr>
          <w:rFonts w:ascii="Arial" w:hAnsi="Arial" w:cs="Arial"/>
        </w:rPr>
      </w:pPr>
    </w:p>
    <w:p w14:paraId="01F0C295" w14:textId="77777777" w:rsidR="00160CFA" w:rsidRDefault="00C41B8A" w:rsidP="00B62425">
      <w:pPr>
        <w:ind w:left="426"/>
        <w:jc w:val="both"/>
        <w:rPr>
          <w:rFonts w:ascii="Arial" w:hAnsi="Arial" w:cs="Arial"/>
        </w:rPr>
      </w:pPr>
      <w:r w:rsidRPr="00B62425">
        <w:rPr>
          <w:rFonts w:ascii="Arial" w:hAnsi="Arial" w:cs="Arial"/>
          <w:b/>
        </w:rPr>
        <w:t>Blanco:</w:t>
      </w:r>
      <w:r w:rsidR="00160CFA" w:rsidRPr="00B62425">
        <w:rPr>
          <w:rFonts w:ascii="Arial" w:hAnsi="Arial" w:cs="Arial"/>
        </w:rPr>
        <w:t> Se utilizará como fondo para las señales de reglamentación así como para las leyendas o símbolos de las señales informat</w:t>
      </w:r>
      <w:r w:rsidRPr="00B62425">
        <w:rPr>
          <w:rFonts w:ascii="Arial" w:hAnsi="Arial" w:cs="Arial"/>
        </w:rPr>
        <w:t>ivas tanto urbanas como rurales.</w:t>
      </w:r>
    </w:p>
    <w:p w14:paraId="0C657AA4" w14:textId="77777777" w:rsidR="00B62425" w:rsidRPr="00B62425" w:rsidRDefault="00B62425" w:rsidP="00B62425">
      <w:pPr>
        <w:ind w:left="426"/>
        <w:jc w:val="both"/>
        <w:rPr>
          <w:rFonts w:ascii="Arial" w:hAnsi="Arial" w:cs="Arial"/>
        </w:rPr>
      </w:pPr>
    </w:p>
    <w:p w14:paraId="2C1E9503" w14:textId="77777777" w:rsidR="00160CFA" w:rsidRDefault="00035411" w:rsidP="00B62425">
      <w:pPr>
        <w:ind w:left="426"/>
        <w:jc w:val="both"/>
        <w:rPr>
          <w:rFonts w:ascii="Arial" w:hAnsi="Arial" w:cs="Arial"/>
        </w:rPr>
      </w:pPr>
      <w:r w:rsidRPr="00B62425">
        <w:rPr>
          <w:rFonts w:ascii="Arial" w:hAnsi="Arial" w:cs="Arial"/>
          <w:b/>
        </w:rPr>
        <w:t>Negro</w:t>
      </w:r>
      <w:r w:rsidRPr="00B62425">
        <w:rPr>
          <w:rFonts w:ascii="Arial" w:hAnsi="Arial" w:cs="Arial"/>
        </w:rPr>
        <w:t xml:space="preserve"> (</w:t>
      </w:r>
      <w:r w:rsidR="00F050B2" w:rsidRPr="00B62425">
        <w:rPr>
          <w:rFonts w:ascii="Arial" w:hAnsi="Arial" w:cs="Arial"/>
        </w:rPr>
        <w:t xml:space="preserve">Tonalidad </w:t>
      </w:r>
      <w:proofErr w:type="spellStart"/>
      <w:r w:rsidR="00F050B2" w:rsidRPr="00B62425">
        <w:rPr>
          <w:rFonts w:ascii="Arial" w:hAnsi="Arial" w:cs="Arial"/>
        </w:rPr>
        <w:t>N°</w:t>
      </w:r>
      <w:proofErr w:type="spellEnd"/>
      <w:r w:rsidR="00F050B2" w:rsidRPr="00B62425">
        <w:rPr>
          <w:rFonts w:ascii="Arial" w:hAnsi="Arial" w:cs="Arial"/>
        </w:rPr>
        <w:t xml:space="preserve"> 37038)</w:t>
      </w:r>
      <w:r w:rsidR="00C41B8A" w:rsidRPr="00B62425">
        <w:rPr>
          <w:rFonts w:ascii="Arial" w:hAnsi="Arial" w:cs="Arial"/>
        </w:rPr>
        <w:t>:</w:t>
      </w:r>
      <w:r w:rsidR="00160CFA" w:rsidRPr="00B62425">
        <w:rPr>
          <w:rFonts w:ascii="Arial" w:hAnsi="Arial" w:cs="Arial"/>
        </w:rPr>
        <w:t> Se utilizará en los símbolos y leyendas de las señales de reglamentación, prevención, construcción y mantenimiento.</w:t>
      </w:r>
    </w:p>
    <w:p w14:paraId="2C475DBD" w14:textId="77777777" w:rsidR="00B62425" w:rsidRPr="00B62425" w:rsidRDefault="00B62425" w:rsidP="00B62425">
      <w:pPr>
        <w:ind w:left="426"/>
        <w:jc w:val="both"/>
        <w:rPr>
          <w:rFonts w:ascii="Arial" w:hAnsi="Arial" w:cs="Arial"/>
        </w:rPr>
      </w:pPr>
    </w:p>
    <w:p w14:paraId="48E3D518" w14:textId="77777777" w:rsidR="00160CFA" w:rsidRDefault="00035411" w:rsidP="00B62425">
      <w:pPr>
        <w:ind w:left="426"/>
        <w:jc w:val="both"/>
        <w:rPr>
          <w:rFonts w:ascii="Arial" w:hAnsi="Arial" w:cs="Arial"/>
        </w:rPr>
      </w:pPr>
      <w:r w:rsidRPr="00B62425">
        <w:rPr>
          <w:rFonts w:ascii="Arial" w:hAnsi="Arial" w:cs="Arial"/>
          <w:b/>
        </w:rPr>
        <w:t>Rojo</w:t>
      </w:r>
      <w:r w:rsidRPr="00B62425">
        <w:rPr>
          <w:rFonts w:ascii="Arial" w:hAnsi="Arial" w:cs="Arial"/>
        </w:rPr>
        <w:t xml:space="preserve"> (</w:t>
      </w:r>
      <w:r w:rsidR="00F050B2" w:rsidRPr="00B62425">
        <w:rPr>
          <w:rFonts w:ascii="Arial" w:hAnsi="Arial" w:cs="Arial"/>
        </w:rPr>
        <w:t xml:space="preserve">Tonalidad </w:t>
      </w:r>
      <w:proofErr w:type="spellStart"/>
      <w:r w:rsidR="00F050B2" w:rsidRPr="00B62425">
        <w:rPr>
          <w:rFonts w:ascii="Arial" w:hAnsi="Arial" w:cs="Arial"/>
        </w:rPr>
        <w:t>N°</w:t>
      </w:r>
      <w:proofErr w:type="spellEnd"/>
      <w:r w:rsidR="00F050B2" w:rsidRPr="00B62425">
        <w:rPr>
          <w:rFonts w:ascii="Arial" w:hAnsi="Arial" w:cs="Arial"/>
        </w:rPr>
        <w:t>- 31136)</w:t>
      </w:r>
      <w:r w:rsidR="00C41B8A" w:rsidRPr="00B62425">
        <w:rPr>
          <w:rFonts w:ascii="Arial" w:hAnsi="Arial" w:cs="Arial"/>
        </w:rPr>
        <w:t xml:space="preserve">: </w:t>
      </w:r>
      <w:r w:rsidR="00160CFA" w:rsidRPr="00B62425">
        <w:rPr>
          <w:rFonts w:ascii="Arial" w:hAnsi="Arial" w:cs="Arial"/>
        </w:rPr>
        <w:t>Se utilizará para las orlas y diagonales en las señales de reglamentación.</w:t>
      </w:r>
    </w:p>
    <w:p w14:paraId="6772C91A" w14:textId="77777777" w:rsidR="00B62425" w:rsidRPr="00B62425" w:rsidRDefault="00B62425" w:rsidP="00B62425">
      <w:pPr>
        <w:ind w:left="426"/>
        <w:jc w:val="both"/>
        <w:rPr>
          <w:rFonts w:ascii="Arial" w:hAnsi="Arial" w:cs="Arial"/>
        </w:rPr>
      </w:pPr>
    </w:p>
    <w:p w14:paraId="3999E8A0" w14:textId="77777777" w:rsidR="00160CFA" w:rsidRDefault="00035411" w:rsidP="00B62425">
      <w:pPr>
        <w:ind w:left="426"/>
        <w:jc w:val="both"/>
        <w:rPr>
          <w:rFonts w:ascii="Arial" w:hAnsi="Arial" w:cs="Arial"/>
        </w:rPr>
      </w:pPr>
      <w:r w:rsidRPr="00B62425">
        <w:rPr>
          <w:rFonts w:ascii="Arial" w:hAnsi="Arial" w:cs="Arial"/>
          <w:b/>
        </w:rPr>
        <w:t>Verde</w:t>
      </w:r>
      <w:r w:rsidRPr="00B62425">
        <w:rPr>
          <w:rFonts w:ascii="Arial" w:hAnsi="Arial" w:cs="Arial"/>
        </w:rPr>
        <w:t xml:space="preserve"> (</w:t>
      </w:r>
      <w:r w:rsidR="00F050B2" w:rsidRPr="00B62425">
        <w:rPr>
          <w:rFonts w:ascii="Arial" w:hAnsi="Arial" w:cs="Arial"/>
        </w:rPr>
        <w:t xml:space="preserve">Tonalidad </w:t>
      </w:r>
      <w:proofErr w:type="spellStart"/>
      <w:r w:rsidR="00F050B2" w:rsidRPr="00B62425">
        <w:rPr>
          <w:rFonts w:ascii="Arial" w:hAnsi="Arial" w:cs="Arial"/>
        </w:rPr>
        <w:t>N°</w:t>
      </w:r>
      <w:proofErr w:type="spellEnd"/>
      <w:r w:rsidR="00F050B2" w:rsidRPr="00B62425">
        <w:rPr>
          <w:rFonts w:ascii="Arial" w:hAnsi="Arial" w:cs="Arial"/>
        </w:rPr>
        <w:t xml:space="preserve"> 34108)</w:t>
      </w:r>
      <w:r w:rsidR="00C41B8A" w:rsidRPr="00B62425">
        <w:rPr>
          <w:rFonts w:ascii="Arial" w:hAnsi="Arial" w:cs="Arial"/>
        </w:rPr>
        <w:t>:</w:t>
      </w:r>
      <w:r w:rsidR="00160CFA" w:rsidRPr="00B62425">
        <w:rPr>
          <w:rFonts w:ascii="Arial" w:hAnsi="Arial" w:cs="Arial"/>
        </w:rPr>
        <w:t> Se utilizará como fondo en las señal</w:t>
      </w:r>
      <w:r w:rsidR="00C41B8A" w:rsidRPr="00B62425">
        <w:rPr>
          <w:rFonts w:ascii="Arial" w:hAnsi="Arial" w:cs="Arial"/>
        </w:rPr>
        <w:t>es de información en carreteras.</w:t>
      </w:r>
    </w:p>
    <w:p w14:paraId="607E1777" w14:textId="77777777" w:rsidR="00B62425" w:rsidRPr="00B62425" w:rsidRDefault="00B62425" w:rsidP="00B62425">
      <w:pPr>
        <w:ind w:left="426"/>
        <w:jc w:val="both"/>
        <w:rPr>
          <w:rFonts w:ascii="Arial" w:hAnsi="Arial" w:cs="Arial"/>
        </w:rPr>
      </w:pPr>
    </w:p>
    <w:p w14:paraId="60572C29" w14:textId="77777777" w:rsidR="00C41B8A" w:rsidRPr="00B62425" w:rsidRDefault="00C41B8A" w:rsidP="00B62425">
      <w:pPr>
        <w:ind w:left="426"/>
        <w:jc w:val="both"/>
        <w:rPr>
          <w:rFonts w:ascii="Arial" w:hAnsi="Arial" w:cs="Arial"/>
        </w:rPr>
      </w:pPr>
      <w:r w:rsidRPr="00B62425">
        <w:rPr>
          <w:rFonts w:ascii="Arial" w:hAnsi="Arial" w:cs="Arial"/>
          <w:b/>
        </w:rPr>
        <w:t>Naranja:</w:t>
      </w:r>
      <w:r w:rsidRPr="00B62425">
        <w:rPr>
          <w:rFonts w:ascii="Arial" w:hAnsi="Arial" w:cs="Arial"/>
        </w:rPr>
        <w:t xml:space="preserve"> Se utilizará como fondo para las señales en zonas de construcción de la carretera vecinal.</w:t>
      </w:r>
    </w:p>
    <w:p w14:paraId="0B460B5F" w14:textId="77777777" w:rsidR="00C41B8A" w:rsidRPr="000232C0" w:rsidRDefault="00C41B8A" w:rsidP="002F299E">
      <w:pPr>
        <w:tabs>
          <w:tab w:val="left" w:pos="720"/>
          <w:tab w:val="left" w:pos="1080"/>
        </w:tabs>
        <w:suppressAutoHyphens/>
        <w:spacing w:line="360" w:lineRule="auto"/>
        <w:ind w:left="567"/>
        <w:jc w:val="both"/>
        <w:rPr>
          <w:rFonts w:ascii="Arial" w:hAnsi="Arial" w:cs="Arial"/>
          <w:bCs/>
          <w:sz w:val="22"/>
          <w:szCs w:val="22"/>
        </w:rPr>
      </w:pPr>
    </w:p>
    <w:p w14:paraId="192EF343" w14:textId="77777777" w:rsidR="00783BAC" w:rsidRPr="000232C0" w:rsidRDefault="003B1997" w:rsidP="00DF4533">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Pr>
          <w:rFonts w:ascii="Arial" w:hAnsi="Arial" w:cs="Arial"/>
          <w:b/>
          <w:sz w:val="22"/>
          <w:szCs w:val="22"/>
        </w:rPr>
        <w:t xml:space="preserve">4.3 </w:t>
      </w:r>
      <w:r w:rsidR="00783BAC" w:rsidRPr="000232C0">
        <w:rPr>
          <w:rFonts w:ascii="Arial" w:hAnsi="Arial" w:cs="Arial"/>
          <w:b/>
          <w:sz w:val="22"/>
          <w:szCs w:val="22"/>
        </w:rPr>
        <w:t>Consideraciones generales</w:t>
      </w:r>
    </w:p>
    <w:p w14:paraId="39370A36" w14:textId="77777777" w:rsidR="008C0D4B" w:rsidRPr="00B62425" w:rsidRDefault="008C0D4B" w:rsidP="00B62425">
      <w:pPr>
        <w:pStyle w:val="Prrafodelista"/>
        <w:numPr>
          <w:ilvl w:val="0"/>
          <w:numId w:val="26"/>
        </w:numPr>
        <w:jc w:val="both"/>
        <w:rPr>
          <w:rFonts w:ascii="Arial" w:hAnsi="Arial" w:cs="Arial"/>
        </w:rPr>
      </w:pPr>
      <w:r w:rsidRPr="00B62425">
        <w:rPr>
          <w:rFonts w:ascii="Arial" w:hAnsi="Arial" w:cs="Arial"/>
        </w:rPr>
        <w:t xml:space="preserve">Los paneles de </w:t>
      </w:r>
      <w:r w:rsidR="00295DD7" w:rsidRPr="00B62425">
        <w:rPr>
          <w:rFonts w:ascii="Arial" w:hAnsi="Arial" w:cs="Arial"/>
        </w:rPr>
        <w:t xml:space="preserve">las </w:t>
      </w:r>
      <w:r w:rsidRPr="00B62425">
        <w:rPr>
          <w:rFonts w:ascii="Arial" w:hAnsi="Arial" w:cs="Arial"/>
        </w:rPr>
        <w:t xml:space="preserve">señales serán de resina poliéster reforzado con fibra de vidrio de acuerdo a lo dispuesto en las Especificaciones Técnicas Generales (EG – 2000) </w:t>
      </w:r>
    </w:p>
    <w:p w14:paraId="0F8F8E4A" w14:textId="77777777" w:rsidR="00801361" w:rsidRPr="00B62425" w:rsidRDefault="00035411" w:rsidP="00B62425">
      <w:pPr>
        <w:pStyle w:val="Prrafodelista"/>
        <w:numPr>
          <w:ilvl w:val="0"/>
          <w:numId w:val="26"/>
        </w:numPr>
        <w:jc w:val="both"/>
        <w:rPr>
          <w:rFonts w:ascii="Arial" w:hAnsi="Arial" w:cs="Arial"/>
        </w:rPr>
      </w:pPr>
      <w:r w:rsidRPr="00B62425">
        <w:rPr>
          <w:rFonts w:ascii="Arial" w:hAnsi="Arial" w:cs="Arial"/>
        </w:rPr>
        <w:t>Está</w:t>
      </w:r>
      <w:r w:rsidR="00801361" w:rsidRPr="00B62425">
        <w:rPr>
          <w:rFonts w:ascii="Arial" w:hAnsi="Arial" w:cs="Arial"/>
        </w:rPr>
        <w:t xml:space="preserve"> prohibido colocar en la señal, alguna inscripción o símbolo sin relación con el objeto de la señal, contraviniendo el diseño y uniformidad aprobados.</w:t>
      </w:r>
    </w:p>
    <w:p w14:paraId="11526A1A" w14:textId="77777777" w:rsidR="00801361" w:rsidRPr="00B62425" w:rsidRDefault="00801361" w:rsidP="00B62425">
      <w:pPr>
        <w:pStyle w:val="Prrafodelista"/>
        <w:numPr>
          <w:ilvl w:val="0"/>
          <w:numId w:val="26"/>
        </w:numPr>
        <w:jc w:val="both"/>
        <w:rPr>
          <w:rFonts w:ascii="Arial" w:hAnsi="Arial" w:cs="Arial"/>
        </w:rPr>
      </w:pPr>
      <w:r w:rsidRPr="00B62425">
        <w:rPr>
          <w:rFonts w:ascii="Arial" w:hAnsi="Arial" w:cs="Arial"/>
        </w:rPr>
        <w:t>Todo letrero o aviso que pudiera confundirse con las señales de tránsito o que pudiera dificultar la comprensión de éstos, estará prohibido.</w:t>
      </w:r>
    </w:p>
    <w:p w14:paraId="21BD2A49" w14:textId="77777777" w:rsidR="008C0D4B" w:rsidRPr="000232C0" w:rsidRDefault="008C0D4B" w:rsidP="002F299E">
      <w:pPr>
        <w:tabs>
          <w:tab w:val="left" w:pos="720"/>
          <w:tab w:val="left" w:pos="1080"/>
        </w:tabs>
        <w:suppressAutoHyphens/>
        <w:spacing w:line="360" w:lineRule="auto"/>
        <w:ind w:left="567"/>
        <w:jc w:val="both"/>
        <w:rPr>
          <w:rFonts w:ascii="Arial" w:hAnsi="Arial" w:cs="Arial"/>
          <w:bCs/>
          <w:sz w:val="22"/>
          <w:szCs w:val="22"/>
        </w:rPr>
      </w:pPr>
    </w:p>
    <w:p w14:paraId="710BE6E4" w14:textId="77777777" w:rsidR="00C41B8A" w:rsidRPr="000232C0" w:rsidRDefault="002A488B" w:rsidP="00DF4533">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4.4</w:t>
      </w:r>
      <w:r w:rsidR="00DC0C5F" w:rsidRPr="000232C0">
        <w:rPr>
          <w:rFonts w:ascii="Arial" w:hAnsi="Arial" w:cs="Arial"/>
          <w:b/>
          <w:sz w:val="22"/>
          <w:szCs w:val="22"/>
        </w:rPr>
        <w:t xml:space="preserve"> Símbolos</w:t>
      </w:r>
    </w:p>
    <w:p w14:paraId="70A5B7C1" w14:textId="77777777" w:rsidR="00C41B8A" w:rsidRDefault="00C41B8A" w:rsidP="00B62425">
      <w:pPr>
        <w:ind w:left="426"/>
        <w:jc w:val="both"/>
        <w:rPr>
          <w:rFonts w:ascii="Arial" w:hAnsi="Arial" w:cs="Arial"/>
        </w:rPr>
      </w:pPr>
      <w:r w:rsidRPr="00B62425">
        <w:rPr>
          <w:rFonts w:ascii="Arial" w:hAnsi="Arial" w:cs="Arial"/>
        </w:rPr>
        <w:t>Los símbolos diseñados deberán ser utilizados de acuerdo a lo prescrito en el Manual</w:t>
      </w:r>
      <w:r w:rsidR="009353D0" w:rsidRPr="00B62425">
        <w:rPr>
          <w:rFonts w:ascii="Arial" w:hAnsi="Arial" w:cs="Arial"/>
        </w:rPr>
        <w:t xml:space="preserve"> del MTC</w:t>
      </w:r>
      <w:r w:rsidRPr="00B62425">
        <w:rPr>
          <w:rFonts w:ascii="Arial" w:hAnsi="Arial" w:cs="Arial"/>
        </w:rPr>
        <w:t>; cualquier adición deberá ser aprobada por el Ministerio de Transportes, Comunicaciones, Vivienda y Construcción.</w:t>
      </w:r>
    </w:p>
    <w:p w14:paraId="20875BEE" w14:textId="77777777" w:rsidR="00B62425" w:rsidRPr="00B62425" w:rsidRDefault="00B62425" w:rsidP="00B62425">
      <w:pPr>
        <w:ind w:left="426"/>
        <w:jc w:val="both"/>
        <w:rPr>
          <w:rFonts w:ascii="Arial" w:hAnsi="Arial" w:cs="Arial"/>
        </w:rPr>
      </w:pPr>
    </w:p>
    <w:p w14:paraId="03DE73D6" w14:textId="77777777" w:rsidR="00C41B8A" w:rsidRPr="000232C0" w:rsidRDefault="002A488B" w:rsidP="00DF4533">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4.5</w:t>
      </w:r>
      <w:r w:rsidR="00DC0C5F" w:rsidRPr="000232C0">
        <w:rPr>
          <w:rFonts w:ascii="Arial" w:hAnsi="Arial" w:cs="Arial"/>
          <w:b/>
          <w:sz w:val="22"/>
          <w:szCs w:val="22"/>
        </w:rPr>
        <w:t xml:space="preserve"> Marco-</w:t>
      </w:r>
      <w:r w:rsidR="008C0D4B" w:rsidRPr="000232C0">
        <w:rPr>
          <w:rFonts w:ascii="Arial" w:hAnsi="Arial" w:cs="Arial"/>
          <w:b/>
          <w:sz w:val="22"/>
          <w:szCs w:val="22"/>
        </w:rPr>
        <w:t>B</w:t>
      </w:r>
      <w:r w:rsidR="00DC0C5F" w:rsidRPr="000232C0">
        <w:rPr>
          <w:rFonts w:ascii="Arial" w:hAnsi="Arial" w:cs="Arial"/>
          <w:b/>
          <w:sz w:val="22"/>
          <w:szCs w:val="22"/>
        </w:rPr>
        <w:t>orde</w:t>
      </w:r>
    </w:p>
    <w:p w14:paraId="080E78F7" w14:textId="77777777" w:rsidR="00C41B8A" w:rsidRPr="00B62425" w:rsidRDefault="00C41B8A" w:rsidP="00B62425">
      <w:pPr>
        <w:ind w:left="426"/>
        <w:jc w:val="both"/>
        <w:rPr>
          <w:rFonts w:ascii="Arial" w:hAnsi="Arial" w:cs="Arial"/>
        </w:rPr>
      </w:pPr>
      <w:r w:rsidRPr="00B62425">
        <w:rPr>
          <w:rFonts w:ascii="Arial" w:hAnsi="Arial" w:cs="Arial"/>
        </w:rPr>
        <w:t>Las señales que llevan un marco y borde deberán conformarse con lo prescrito en cuanto a colores y dimensiones; el mencionado marco tiene la función de hacer resaltar el mensaje de la señal, facilitando su identificación.</w:t>
      </w:r>
    </w:p>
    <w:p w14:paraId="2E435341" w14:textId="77777777" w:rsidR="00C41B8A" w:rsidRPr="000232C0" w:rsidRDefault="002A488B" w:rsidP="00DF4533">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 xml:space="preserve">4.6 </w:t>
      </w:r>
      <w:r w:rsidR="00DC0C5F" w:rsidRPr="000232C0">
        <w:rPr>
          <w:rFonts w:ascii="Arial" w:hAnsi="Arial" w:cs="Arial"/>
          <w:b/>
          <w:sz w:val="22"/>
          <w:szCs w:val="22"/>
        </w:rPr>
        <w:t xml:space="preserve"> </w:t>
      </w:r>
      <w:proofErr w:type="spellStart"/>
      <w:r w:rsidR="00DC0C5F" w:rsidRPr="000232C0">
        <w:rPr>
          <w:rFonts w:ascii="Arial" w:hAnsi="Arial" w:cs="Arial"/>
          <w:b/>
          <w:sz w:val="22"/>
          <w:szCs w:val="22"/>
        </w:rPr>
        <w:t>Reflectorización</w:t>
      </w:r>
      <w:proofErr w:type="spellEnd"/>
    </w:p>
    <w:p w14:paraId="67DDAEF1" w14:textId="77777777" w:rsidR="007641E2" w:rsidRPr="00B62425" w:rsidRDefault="007641E2" w:rsidP="00B62425">
      <w:pPr>
        <w:ind w:left="426"/>
        <w:jc w:val="both"/>
        <w:rPr>
          <w:rFonts w:ascii="Arial" w:hAnsi="Arial" w:cs="Arial"/>
        </w:rPr>
      </w:pPr>
      <w:r w:rsidRPr="00B62425">
        <w:rPr>
          <w:rFonts w:ascii="Arial" w:hAnsi="Arial" w:cs="Arial"/>
        </w:rPr>
        <w:t>L</w:t>
      </w:r>
      <w:r w:rsidR="00C41B8A" w:rsidRPr="00B62425">
        <w:rPr>
          <w:rFonts w:ascii="Arial" w:hAnsi="Arial" w:cs="Arial"/>
        </w:rPr>
        <w:t xml:space="preserve">a legibilidad nocturna en los lugares no iluminados </w:t>
      </w:r>
      <w:r w:rsidRPr="00B62425">
        <w:rPr>
          <w:rFonts w:ascii="Arial" w:hAnsi="Arial" w:cs="Arial"/>
        </w:rPr>
        <w:t>estará</w:t>
      </w:r>
      <w:r w:rsidR="002A488B" w:rsidRPr="00B62425">
        <w:rPr>
          <w:rFonts w:ascii="Arial" w:hAnsi="Arial" w:cs="Arial"/>
        </w:rPr>
        <w:t xml:space="preserve"> dada</w:t>
      </w:r>
      <w:r w:rsidR="00C41B8A" w:rsidRPr="00B62425">
        <w:rPr>
          <w:rFonts w:ascii="Arial" w:hAnsi="Arial" w:cs="Arial"/>
        </w:rPr>
        <w:t xml:space="preserve"> mediante el uso de material </w:t>
      </w:r>
      <w:proofErr w:type="spellStart"/>
      <w:r w:rsidR="00C41B8A" w:rsidRPr="00B62425">
        <w:rPr>
          <w:rFonts w:ascii="Arial" w:hAnsi="Arial" w:cs="Arial"/>
        </w:rPr>
        <w:t>reflectorizante</w:t>
      </w:r>
      <w:proofErr w:type="spellEnd"/>
      <w:r w:rsidR="00C41B8A" w:rsidRPr="00B62425">
        <w:rPr>
          <w:rFonts w:ascii="Arial" w:hAnsi="Arial" w:cs="Arial"/>
        </w:rPr>
        <w:t xml:space="preserve"> que cumple con las especificaciones de la </w:t>
      </w:r>
      <w:r w:rsidR="0067000E" w:rsidRPr="00B62425">
        <w:rPr>
          <w:rFonts w:ascii="Arial" w:hAnsi="Arial" w:cs="Arial"/>
        </w:rPr>
        <w:t>N</w:t>
      </w:r>
      <w:r w:rsidR="00C41B8A" w:rsidRPr="00B62425">
        <w:rPr>
          <w:rFonts w:ascii="Arial" w:hAnsi="Arial" w:cs="Arial"/>
        </w:rPr>
        <w:t xml:space="preserve">orma </w:t>
      </w:r>
      <w:r w:rsidRPr="00B62425">
        <w:rPr>
          <w:rFonts w:ascii="Arial" w:hAnsi="Arial" w:cs="Arial"/>
        </w:rPr>
        <w:t xml:space="preserve">ASTM-D4956-99 cuya última </w:t>
      </w:r>
      <w:r w:rsidRPr="00B62425">
        <w:rPr>
          <w:rFonts w:ascii="Arial" w:hAnsi="Arial" w:cs="Arial"/>
        </w:rPr>
        <w:lastRenderedPageBreak/>
        <w:t>actualización es del año 2004, indica que para las características de la vía en estudio se pueden utilizar las láminas del tipo: I, II, III, IV, VII, VIII, IX y X.</w:t>
      </w:r>
    </w:p>
    <w:p w14:paraId="3E8D3495" w14:textId="77777777" w:rsidR="00C41B8A" w:rsidRPr="00B62425" w:rsidRDefault="00C41B8A" w:rsidP="00B62425">
      <w:pPr>
        <w:ind w:left="426"/>
        <w:jc w:val="both"/>
        <w:rPr>
          <w:rFonts w:ascii="Arial" w:hAnsi="Arial" w:cs="Arial"/>
        </w:rPr>
      </w:pPr>
    </w:p>
    <w:p w14:paraId="4A271A96" w14:textId="77777777" w:rsidR="0067000E" w:rsidRPr="00B62425" w:rsidRDefault="00C41B8A" w:rsidP="00B62425">
      <w:pPr>
        <w:ind w:left="426"/>
        <w:jc w:val="both"/>
        <w:rPr>
          <w:rFonts w:ascii="Arial" w:hAnsi="Arial" w:cs="Arial"/>
        </w:rPr>
      </w:pPr>
      <w:r w:rsidRPr="00B62425">
        <w:rPr>
          <w:rFonts w:ascii="Arial" w:hAnsi="Arial" w:cs="Arial"/>
        </w:rPr>
        <w:t xml:space="preserve">El material </w:t>
      </w:r>
      <w:proofErr w:type="spellStart"/>
      <w:r w:rsidRPr="00B62425">
        <w:rPr>
          <w:rFonts w:ascii="Arial" w:hAnsi="Arial" w:cs="Arial"/>
        </w:rPr>
        <w:t>reflectorizante</w:t>
      </w:r>
      <w:proofErr w:type="spellEnd"/>
      <w:r w:rsidRPr="00B62425">
        <w:rPr>
          <w:rFonts w:ascii="Arial" w:hAnsi="Arial" w:cs="Arial"/>
        </w:rPr>
        <w:t xml:space="preserve"> deberá reflejar un alto porcentaje de la luz que recibe y deberá hacerlo de manera uniforme en toda la superficie de la señal y en un ángulo que alcance la posición normal del conducto</w:t>
      </w:r>
      <w:r w:rsidR="002A488B" w:rsidRPr="00B62425">
        <w:rPr>
          <w:rFonts w:ascii="Arial" w:hAnsi="Arial" w:cs="Arial"/>
        </w:rPr>
        <w:t>, en n</w:t>
      </w:r>
      <w:r w:rsidR="0067000E" w:rsidRPr="00B62425">
        <w:rPr>
          <w:rFonts w:ascii="Arial" w:hAnsi="Arial" w:cs="Arial"/>
        </w:rPr>
        <w:t>uestro caso, por las características del flujo vehicular, la geometría de la vía y la velocidad de circulación se recomienda utilizar en las señales la lámina tipo IV, que comercialmente se le conoce como Lámina Reflectiva de Alta Intensidad Prismática. Así mismo se recomienda que tanto el fondo de la señal como el texto sean de igual calidad de lámina reflectiva, de tal modo que no se reste performance a la señal.</w:t>
      </w:r>
    </w:p>
    <w:p w14:paraId="5933B9E4" w14:textId="77777777" w:rsidR="00D4069D" w:rsidRPr="000232C0" w:rsidRDefault="00D4069D" w:rsidP="002F299E">
      <w:pPr>
        <w:autoSpaceDE w:val="0"/>
        <w:autoSpaceDN w:val="0"/>
        <w:spacing w:line="360" w:lineRule="auto"/>
        <w:ind w:left="567"/>
        <w:jc w:val="both"/>
        <w:rPr>
          <w:rFonts w:ascii="Arial" w:hAnsi="Arial" w:cs="Arial"/>
          <w:bCs/>
          <w:sz w:val="22"/>
          <w:szCs w:val="22"/>
        </w:rPr>
      </w:pPr>
    </w:p>
    <w:p w14:paraId="306F5205" w14:textId="77777777" w:rsidR="00D4069D" w:rsidRPr="000232C0" w:rsidRDefault="002A488B" w:rsidP="002A488B">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4.7</w:t>
      </w:r>
      <w:r w:rsidR="007641E2" w:rsidRPr="000232C0">
        <w:rPr>
          <w:rFonts w:ascii="Arial" w:hAnsi="Arial" w:cs="Arial"/>
          <w:b/>
          <w:sz w:val="22"/>
          <w:szCs w:val="22"/>
        </w:rPr>
        <w:t xml:space="preserve">  Localización</w:t>
      </w:r>
    </w:p>
    <w:p w14:paraId="39AA5CC3" w14:textId="77777777" w:rsidR="00D4069D" w:rsidRDefault="00D4069D" w:rsidP="00B62425">
      <w:pPr>
        <w:ind w:left="426"/>
        <w:jc w:val="both"/>
        <w:rPr>
          <w:rFonts w:ascii="Arial" w:hAnsi="Arial" w:cs="Arial"/>
        </w:rPr>
      </w:pPr>
      <w:r w:rsidRPr="00B62425">
        <w:rPr>
          <w:rFonts w:ascii="Arial" w:hAnsi="Arial" w:cs="Arial"/>
        </w:rPr>
        <w:t xml:space="preserve">Las señales de tránsito </w:t>
      </w:r>
      <w:r w:rsidR="007641E2" w:rsidRPr="00B62425">
        <w:rPr>
          <w:rFonts w:ascii="Arial" w:hAnsi="Arial" w:cs="Arial"/>
        </w:rPr>
        <w:t xml:space="preserve">están dispuestas </w:t>
      </w:r>
      <w:r w:rsidRPr="00B62425">
        <w:rPr>
          <w:rFonts w:ascii="Arial" w:hAnsi="Arial" w:cs="Arial"/>
        </w:rPr>
        <w:t>a la der</w:t>
      </w:r>
      <w:r w:rsidR="007641E2" w:rsidRPr="00B62425">
        <w:rPr>
          <w:rFonts w:ascii="Arial" w:hAnsi="Arial" w:cs="Arial"/>
        </w:rPr>
        <w:t xml:space="preserve">echa en el sentido del tránsito y a una </w:t>
      </w:r>
      <w:r w:rsidRPr="00B62425">
        <w:rPr>
          <w:rFonts w:ascii="Arial" w:hAnsi="Arial" w:cs="Arial"/>
        </w:rPr>
        <w:t xml:space="preserve">distancia lateral de acuerdo a lo siguiente en función de que se trata de una </w:t>
      </w:r>
      <w:r w:rsidR="007641E2" w:rsidRPr="00B62425">
        <w:rPr>
          <w:rFonts w:ascii="Arial" w:hAnsi="Arial" w:cs="Arial"/>
        </w:rPr>
        <w:t>carretera</w:t>
      </w:r>
      <w:r w:rsidRPr="00B62425">
        <w:rPr>
          <w:rFonts w:ascii="Arial" w:hAnsi="Arial" w:cs="Arial"/>
        </w:rPr>
        <w:t xml:space="preserve"> vecinal rural:</w:t>
      </w:r>
    </w:p>
    <w:p w14:paraId="57B5819A" w14:textId="77777777" w:rsidR="00B62425" w:rsidRPr="00B62425" w:rsidRDefault="00B62425" w:rsidP="00B62425">
      <w:pPr>
        <w:ind w:left="426"/>
        <w:jc w:val="both"/>
        <w:rPr>
          <w:rFonts w:ascii="Arial" w:hAnsi="Arial" w:cs="Arial"/>
        </w:rPr>
      </w:pPr>
    </w:p>
    <w:p w14:paraId="6939C5D6" w14:textId="77777777" w:rsidR="007641E2" w:rsidRPr="00B62425" w:rsidRDefault="00D4069D" w:rsidP="00B62425">
      <w:pPr>
        <w:pStyle w:val="Prrafodelista"/>
        <w:numPr>
          <w:ilvl w:val="0"/>
          <w:numId w:val="26"/>
        </w:numPr>
        <w:jc w:val="both"/>
        <w:rPr>
          <w:rFonts w:ascii="Arial" w:hAnsi="Arial" w:cs="Arial"/>
        </w:rPr>
      </w:pPr>
      <w:r w:rsidRPr="00B62425">
        <w:rPr>
          <w:rFonts w:ascii="Arial" w:hAnsi="Arial" w:cs="Arial"/>
        </w:rPr>
        <w:t>La altura mínima permisible entre el borde inferior de la señal y la superficie de rodadura fuera de la berma será de 1.50 m.</w:t>
      </w:r>
    </w:p>
    <w:p w14:paraId="68679B3A" w14:textId="77777777" w:rsidR="002A488B" w:rsidRPr="00B62425" w:rsidRDefault="002A488B" w:rsidP="00B62425">
      <w:pPr>
        <w:pStyle w:val="Prrafodelista"/>
        <w:ind w:left="1146"/>
        <w:jc w:val="both"/>
        <w:rPr>
          <w:rFonts w:ascii="Arial" w:hAnsi="Arial" w:cs="Arial"/>
        </w:rPr>
      </w:pPr>
    </w:p>
    <w:p w14:paraId="69BADCE7" w14:textId="77777777" w:rsidR="00D4069D" w:rsidRPr="00B62425" w:rsidRDefault="00D4069D" w:rsidP="00B62425">
      <w:pPr>
        <w:pStyle w:val="Prrafodelista"/>
        <w:numPr>
          <w:ilvl w:val="0"/>
          <w:numId w:val="26"/>
        </w:numPr>
        <w:jc w:val="both"/>
        <w:rPr>
          <w:rFonts w:ascii="Arial" w:hAnsi="Arial" w:cs="Arial"/>
        </w:rPr>
      </w:pPr>
      <w:r w:rsidRPr="00B62425">
        <w:rPr>
          <w:rFonts w:ascii="Arial" w:hAnsi="Arial" w:cs="Arial"/>
        </w:rPr>
        <w:t>La distancia considerado desde el borde más cercano de la señal y la superficie de rodadura fuera de la berma será entre 1.</w:t>
      </w:r>
      <w:r w:rsidR="0029642F" w:rsidRPr="00B62425">
        <w:rPr>
          <w:rFonts w:ascii="Arial" w:hAnsi="Arial" w:cs="Arial"/>
        </w:rPr>
        <w:t>0</w:t>
      </w:r>
      <w:r w:rsidRPr="00B62425">
        <w:rPr>
          <w:rFonts w:ascii="Arial" w:hAnsi="Arial" w:cs="Arial"/>
        </w:rPr>
        <w:t xml:space="preserve">0 a 3.00 m, para el presente diseño </w:t>
      </w:r>
      <w:r w:rsidR="0029642F" w:rsidRPr="00B62425">
        <w:rPr>
          <w:rFonts w:ascii="Arial" w:hAnsi="Arial" w:cs="Arial"/>
        </w:rPr>
        <w:t xml:space="preserve">la distancia es variable siendo la promedio 1.00 </w:t>
      </w:r>
      <w:r w:rsidR="0001169B" w:rsidRPr="00B62425">
        <w:rPr>
          <w:rFonts w:ascii="Arial" w:hAnsi="Arial" w:cs="Arial"/>
        </w:rPr>
        <w:t>m.</w:t>
      </w:r>
    </w:p>
    <w:p w14:paraId="40B98C25" w14:textId="77777777" w:rsidR="007641E2" w:rsidRPr="000232C0" w:rsidRDefault="007641E2" w:rsidP="007641E2">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p>
    <w:p w14:paraId="29423572" w14:textId="77777777" w:rsidR="007641E2" w:rsidRPr="000232C0" w:rsidRDefault="001E249F" w:rsidP="001E249F">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 xml:space="preserve">4.8 </w:t>
      </w:r>
      <w:r w:rsidR="00801361" w:rsidRPr="000232C0">
        <w:rPr>
          <w:rFonts w:ascii="Arial" w:hAnsi="Arial" w:cs="Arial"/>
          <w:b/>
          <w:sz w:val="22"/>
          <w:szCs w:val="22"/>
        </w:rPr>
        <w:t xml:space="preserve"> Á</w:t>
      </w:r>
      <w:r w:rsidR="007641E2" w:rsidRPr="000232C0">
        <w:rPr>
          <w:rFonts w:ascii="Arial" w:hAnsi="Arial" w:cs="Arial"/>
          <w:b/>
          <w:sz w:val="22"/>
          <w:szCs w:val="22"/>
        </w:rPr>
        <w:t>ngulo de colocación</w:t>
      </w:r>
    </w:p>
    <w:p w14:paraId="6C090D42" w14:textId="77777777" w:rsidR="00801361" w:rsidRPr="00B62425" w:rsidRDefault="00801361" w:rsidP="00B62425">
      <w:pPr>
        <w:ind w:left="426"/>
        <w:jc w:val="both"/>
        <w:rPr>
          <w:rFonts w:ascii="Arial" w:hAnsi="Arial" w:cs="Arial"/>
        </w:rPr>
      </w:pPr>
      <w:r w:rsidRPr="00B62425">
        <w:rPr>
          <w:rFonts w:ascii="Arial" w:hAnsi="Arial" w:cs="Arial"/>
        </w:rPr>
        <w:t xml:space="preserve">Las señales deberán formar con el eje del camino un ángulo de 90°, pudiéndose variar ligeramente en el caso de las señales con material </w:t>
      </w:r>
      <w:proofErr w:type="spellStart"/>
      <w:r w:rsidRPr="00B62425">
        <w:rPr>
          <w:rFonts w:ascii="Arial" w:hAnsi="Arial" w:cs="Arial"/>
        </w:rPr>
        <w:t>reflectorizante</w:t>
      </w:r>
      <w:proofErr w:type="spellEnd"/>
      <w:r w:rsidRPr="00B62425">
        <w:rPr>
          <w:rFonts w:ascii="Arial" w:hAnsi="Arial" w:cs="Arial"/>
        </w:rPr>
        <w:t>, la cual será de 8 a 15º en relación a la perpendicular de la vía.</w:t>
      </w:r>
    </w:p>
    <w:p w14:paraId="324E9BAE" w14:textId="77777777" w:rsidR="00801361" w:rsidRPr="000232C0" w:rsidRDefault="00801361" w:rsidP="001E249F">
      <w:pPr>
        <w:tabs>
          <w:tab w:val="left" w:pos="360"/>
          <w:tab w:val="left" w:pos="720"/>
          <w:tab w:val="left" w:pos="1080"/>
        </w:tabs>
        <w:suppressAutoHyphens/>
        <w:spacing w:line="360" w:lineRule="auto"/>
        <w:ind w:left="567"/>
        <w:jc w:val="center"/>
        <w:rPr>
          <w:rFonts w:ascii="Arial" w:hAnsi="Arial" w:cs="Arial"/>
          <w:bCs/>
          <w:sz w:val="22"/>
          <w:szCs w:val="22"/>
        </w:rPr>
      </w:pPr>
      <w:r w:rsidRPr="000232C0">
        <w:rPr>
          <w:rFonts w:ascii="Arial" w:hAnsi="Arial" w:cs="Arial"/>
          <w:bCs/>
          <w:noProof/>
          <w:sz w:val="22"/>
          <w:szCs w:val="22"/>
          <w:lang w:val="es-PE" w:eastAsia="es-PE"/>
        </w:rPr>
        <w:drawing>
          <wp:inline distT="0" distB="0" distL="0" distR="0" wp14:anchorId="6B780F4A" wp14:editId="77EF6F08">
            <wp:extent cx="3339204" cy="1974797"/>
            <wp:effectExtent l="0" t="0" r="0" b="6985"/>
            <wp:docPr id="28" name="Imagen 28" descr="E:\Manual de Transito\cap2\graficos\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Manual de Transito\cap2\graficos\pag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011" cy="1978232"/>
                    </a:xfrm>
                    <a:prstGeom prst="rect">
                      <a:avLst/>
                    </a:prstGeom>
                    <a:noFill/>
                    <a:ln>
                      <a:noFill/>
                    </a:ln>
                  </pic:spPr>
                </pic:pic>
              </a:graphicData>
            </a:graphic>
          </wp:inline>
        </w:drawing>
      </w:r>
    </w:p>
    <w:p w14:paraId="0CB7420C" w14:textId="77777777" w:rsidR="007641E2" w:rsidRPr="000232C0" w:rsidRDefault="001E249F" w:rsidP="001E249F">
      <w:pPr>
        <w:tabs>
          <w:tab w:val="left" w:pos="180"/>
          <w:tab w:val="left" w:pos="36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4.9</w:t>
      </w:r>
      <w:r w:rsidR="002430AC">
        <w:rPr>
          <w:rFonts w:ascii="Arial" w:hAnsi="Arial" w:cs="Arial"/>
          <w:b/>
          <w:sz w:val="22"/>
          <w:szCs w:val="22"/>
        </w:rPr>
        <w:t xml:space="preserve"> </w:t>
      </w:r>
      <w:r w:rsidR="007641E2" w:rsidRPr="000232C0">
        <w:rPr>
          <w:rFonts w:ascii="Arial" w:hAnsi="Arial" w:cs="Arial"/>
          <w:b/>
          <w:sz w:val="22"/>
          <w:szCs w:val="22"/>
        </w:rPr>
        <w:t>Mantenimiento</w:t>
      </w:r>
    </w:p>
    <w:p w14:paraId="6D6D860C" w14:textId="77777777" w:rsidR="00801361" w:rsidRPr="00B62425" w:rsidRDefault="00801361" w:rsidP="00B62425">
      <w:pPr>
        <w:ind w:left="426"/>
        <w:jc w:val="both"/>
        <w:rPr>
          <w:rFonts w:ascii="Arial" w:hAnsi="Arial" w:cs="Arial"/>
        </w:rPr>
      </w:pPr>
      <w:r w:rsidRPr="00B62425">
        <w:rPr>
          <w:rFonts w:ascii="Arial" w:hAnsi="Arial" w:cs="Arial"/>
        </w:rPr>
        <w:t>Las señales deberán ser mantenidas en su posición, limpias y l</w:t>
      </w:r>
      <w:r w:rsidR="001E249F" w:rsidRPr="00B62425">
        <w:rPr>
          <w:rFonts w:ascii="Arial" w:hAnsi="Arial" w:cs="Arial"/>
        </w:rPr>
        <w:t xml:space="preserve">egibles durante todo el tiempo; </w:t>
      </w:r>
      <w:r w:rsidRPr="00B62425">
        <w:rPr>
          <w:rFonts w:ascii="Arial" w:hAnsi="Arial" w:cs="Arial"/>
        </w:rPr>
        <w:t>Las señales dañadas deberán ser remplazadas inmediatamente, en vista de ser inefectivas y p</w:t>
      </w:r>
      <w:r w:rsidR="001E249F" w:rsidRPr="00B62425">
        <w:rPr>
          <w:rFonts w:ascii="Arial" w:hAnsi="Arial" w:cs="Arial"/>
        </w:rPr>
        <w:t>or tender a perder su autoridad, por consiguiente s</w:t>
      </w:r>
      <w:r w:rsidRPr="00B62425">
        <w:rPr>
          <w:rFonts w:ascii="Arial" w:hAnsi="Arial" w:cs="Arial"/>
        </w:rPr>
        <w:t>e deberá establecer un programa de revisión de señales con el fin de eliminar cualquier obstáculo que impida su visibilidad y detectar aquellas que necesiten ser </w:t>
      </w:r>
      <w:r w:rsidR="001E249F" w:rsidRPr="00B62425">
        <w:rPr>
          <w:rFonts w:ascii="Arial" w:hAnsi="Arial" w:cs="Arial"/>
        </w:rPr>
        <w:t>reemplazadas.</w:t>
      </w:r>
    </w:p>
    <w:p w14:paraId="1DBC6356" w14:textId="77777777" w:rsidR="0029642F" w:rsidRPr="000232C0" w:rsidRDefault="0029642F" w:rsidP="001E249F">
      <w:pPr>
        <w:tabs>
          <w:tab w:val="left" w:pos="360"/>
        </w:tabs>
        <w:autoSpaceDE w:val="0"/>
        <w:autoSpaceDN w:val="0"/>
        <w:spacing w:line="360" w:lineRule="auto"/>
        <w:ind w:left="426"/>
        <w:jc w:val="both"/>
        <w:rPr>
          <w:rFonts w:ascii="Arial" w:hAnsi="Arial" w:cs="Arial"/>
          <w:bCs/>
          <w:sz w:val="22"/>
          <w:szCs w:val="22"/>
          <w:lang w:val="es-PE"/>
        </w:rPr>
      </w:pPr>
    </w:p>
    <w:p w14:paraId="5F3BA026" w14:textId="77777777" w:rsidR="00801361" w:rsidRPr="000232C0" w:rsidRDefault="001E249F" w:rsidP="001E249F">
      <w:pPr>
        <w:tabs>
          <w:tab w:val="left" w:pos="180"/>
          <w:tab w:val="left" w:pos="36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4.10</w:t>
      </w:r>
      <w:r w:rsidR="00801361" w:rsidRPr="000232C0">
        <w:rPr>
          <w:rFonts w:ascii="Arial" w:hAnsi="Arial" w:cs="Arial"/>
          <w:b/>
          <w:sz w:val="22"/>
          <w:szCs w:val="22"/>
        </w:rPr>
        <w:t xml:space="preserve"> Postes o soportes</w:t>
      </w:r>
    </w:p>
    <w:p w14:paraId="0D7BBDB4" w14:textId="77777777" w:rsidR="00801361" w:rsidRPr="00B62425" w:rsidRDefault="00801361" w:rsidP="00B62425">
      <w:pPr>
        <w:ind w:left="426"/>
        <w:jc w:val="both"/>
        <w:rPr>
          <w:rFonts w:ascii="Arial" w:hAnsi="Arial" w:cs="Arial"/>
        </w:rPr>
      </w:pPr>
      <w:r w:rsidRPr="00B62425">
        <w:rPr>
          <w:rFonts w:ascii="Arial" w:hAnsi="Arial" w:cs="Arial"/>
        </w:rPr>
        <w:t>Los postes de soporte de señales deberán ser de concreto armado, para las señales preventivas y reglamentarias, todos los postes para las señales preventivas o reguladoras deberán estar pintados de franjas horizontales blancas con negro, en anchos de 0.50 m; y para las señales informativas ser</w:t>
      </w:r>
      <w:r w:rsidR="00F170A8" w:rsidRPr="00B62425">
        <w:rPr>
          <w:rFonts w:ascii="Arial" w:hAnsi="Arial" w:cs="Arial"/>
        </w:rPr>
        <w:t>án</w:t>
      </w:r>
      <w:r w:rsidRPr="00B62425">
        <w:rPr>
          <w:rFonts w:ascii="Arial" w:hAnsi="Arial" w:cs="Arial"/>
        </w:rPr>
        <w:t xml:space="preserve"> de tubo de 4”, anclada en pedestales de concreto armado.</w:t>
      </w:r>
    </w:p>
    <w:p w14:paraId="5F296B72" w14:textId="77777777" w:rsidR="009D78C0" w:rsidRDefault="009D78C0" w:rsidP="002F299E">
      <w:pPr>
        <w:tabs>
          <w:tab w:val="left" w:pos="720"/>
          <w:tab w:val="left" w:pos="1080"/>
        </w:tabs>
        <w:suppressAutoHyphens/>
        <w:spacing w:line="360" w:lineRule="auto"/>
        <w:ind w:left="1247"/>
        <w:jc w:val="center"/>
        <w:rPr>
          <w:rFonts w:ascii="Arial" w:hAnsi="Arial" w:cs="Arial"/>
          <w:b/>
          <w:bCs/>
          <w:sz w:val="22"/>
          <w:szCs w:val="22"/>
        </w:rPr>
      </w:pPr>
    </w:p>
    <w:p w14:paraId="530BD213" w14:textId="77777777" w:rsidR="00C97EDD" w:rsidRPr="000232C0" w:rsidRDefault="001E249F" w:rsidP="002F299E">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5</w:t>
      </w:r>
      <w:r w:rsidR="00C97EDD" w:rsidRPr="000232C0">
        <w:rPr>
          <w:rFonts w:ascii="Arial" w:hAnsi="Arial" w:cs="Arial"/>
          <w:b/>
          <w:sz w:val="22"/>
          <w:szCs w:val="22"/>
        </w:rPr>
        <w:t>.</w:t>
      </w:r>
      <w:r w:rsidR="00FA592E" w:rsidRPr="000232C0">
        <w:rPr>
          <w:rFonts w:ascii="Arial" w:hAnsi="Arial" w:cs="Arial"/>
          <w:b/>
          <w:sz w:val="22"/>
          <w:szCs w:val="22"/>
        </w:rPr>
        <w:t>0</w:t>
      </w:r>
      <w:r w:rsidR="002430AC">
        <w:rPr>
          <w:rFonts w:ascii="Arial" w:hAnsi="Arial" w:cs="Arial"/>
          <w:b/>
          <w:sz w:val="22"/>
          <w:szCs w:val="22"/>
        </w:rPr>
        <w:t xml:space="preserve">  </w:t>
      </w:r>
      <w:r w:rsidR="00C97EDD" w:rsidRPr="000232C0">
        <w:rPr>
          <w:rFonts w:ascii="Arial" w:hAnsi="Arial" w:cs="Arial"/>
          <w:b/>
          <w:sz w:val="22"/>
          <w:szCs w:val="22"/>
        </w:rPr>
        <w:t xml:space="preserve">Señales </w:t>
      </w:r>
      <w:r w:rsidRPr="000232C0">
        <w:rPr>
          <w:rFonts w:ascii="Arial" w:hAnsi="Arial" w:cs="Arial"/>
          <w:b/>
          <w:sz w:val="22"/>
          <w:szCs w:val="22"/>
        </w:rPr>
        <w:t>R</w:t>
      </w:r>
      <w:r w:rsidR="00C97EDD" w:rsidRPr="000232C0">
        <w:rPr>
          <w:rFonts w:ascii="Arial" w:hAnsi="Arial" w:cs="Arial"/>
          <w:b/>
          <w:sz w:val="22"/>
          <w:szCs w:val="22"/>
        </w:rPr>
        <w:t xml:space="preserve">eguladoras o de </w:t>
      </w:r>
      <w:r w:rsidRPr="000232C0">
        <w:rPr>
          <w:rFonts w:ascii="Arial" w:hAnsi="Arial" w:cs="Arial"/>
          <w:b/>
          <w:sz w:val="22"/>
          <w:szCs w:val="22"/>
        </w:rPr>
        <w:t>R</w:t>
      </w:r>
      <w:r w:rsidR="00C97EDD" w:rsidRPr="000232C0">
        <w:rPr>
          <w:rFonts w:ascii="Arial" w:hAnsi="Arial" w:cs="Arial"/>
          <w:b/>
          <w:sz w:val="22"/>
          <w:szCs w:val="22"/>
        </w:rPr>
        <w:t>eglamentación</w:t>
      </w:r>
    </w:p>
    <w:p w14:paraId="0786FEB1" w14:textId="77777777" w:rsidR="00C97EDD" w:rsidRPr="00B62425" w:rsidRDefault="00C97EDD" w:rsidP="00B62425">
      <w:pPr>
        <w:ind w:left="426"/>
        <w:jc w:val="both"/>
        <w:rPr>
          <w:rFonts w:ascii="Arial" w:hAnsi="Arial" w:cs="Arial"/>
        </w:rPr>
      </w:pPr>
      <w:r w:rsidRPr="00B62425">
        <w:rPr>
          <w:rFonts w:ascii="Arial" w:hAnsi="Arial" w:cs="Arial"/>
        </w:rPr>
        <w:lastRenderedPageBreak/>
        <w:t>Las señales de reglamentación tienen por objeto indicar a los usuarios las limitaciones o restricciones que gobierna el uso de la vía y cuyo incumplimiento constituye una violación al Reglamento de la circulación vehicular.</w:t>
      </w:r>
    </w:p>
    <w:p w14:paraId="60E59355" w14:textId="77777777" w:rsidR="009D78C0" w:rsidRDefault="009D78C0" w:rsidP="007D536E">
      <w:pPr>
        <w:autoSpaceDE w:val="0"/>
        <w:autoSpaceDN w:val="0"/>
        <w:spacing w:line="360" w:lineRule="auto"/>
        <w:ind w:left="426"/>
        <w:jc w:val="both"/>
        <w:rPr>
          <w:rFonts w:ascii="Arial" w:hAnsi="Arial" w:cs="Arial"/>
          <w:bCs/>
          <w:sz w:val="22"/>
          <w:szCs w:val="22"/>
        </w:rPr>
      </w:pPr>
    </w:p>
    <w:p w14:paraId="62520536" w14:textId="77777777" w:rsidR="00801361" w:rsidRDefault="001E249F" w:rsidP="00B62425">
      <w:pPr>
        <w:ind w:left="426"/>
        <w:jc w:val="both"/>
        <w:rPr>
          <w:rFonts w:ascii="Arial" w:hAnsi="Arial" w:cs="Arial"/>
        </w:rPr>
      </w:pPr>
      <w:r w:rsidRPr="00B62425">
        <w:rPr>
          <w:rFonts w:ascii="Arial" w:hAnsi="Arial" w:cs="Arial"/>
          <w:b/>
        </w:rPr>
        <w:t>5.1</w:t>
      </w:r>
      <w:r w:rsidR="00801361" w:rsidRPr="00B62425">
        <w:rPr>
          <w:rFonts w:ascii="Arial" w:hAnsi="Arial" w:cs="Arial"/>
          <w:b/>
        </w:rPr>
        <w:t>C</w:t>
      </w:r>
      <w:r w:rsidR="00F170A8" w:rsidRPr="00B62425">
        <w:rPr>
          <w:rFonts w:ascii="Arial" w:hAnsi="Arial" w:cs="Arial"/>
          <w:b/>
        </w:rPr>
        <w:t>olores</w:t>
      </w:r>
      <w:r w:rsidR="00801361" w:rsidRPr="00B62425">
        <w:rPr>
          <w:rFonts w:ascii="Arial" w:hAnsi="Arial" w:cs="Arial"/>
          <w:b/>
        </w:rPr>
        <w:t>Señales prohibitivas o restrictivas,</w:t>
      </w:r>
      <w:r w:rsidR="00801361" w:rsidRPr="00B62425">
        <w:rPr>
          <w:rFonts w:ascii="Arial" w:hAnsi="Arial" w:cs="Arial"/>
        </w:rPr>
        <w:t xml:space="preserve"> de </w:t>
      </w:r>
      <w:r w:rsidR="00DF4533" w:rsidRPr="00B62425">
        <w:rPr>
          <w:rFonts w:ascii="Arial" w:hAnsi="Arial" w:cs="Arial"/>
        </w:rPr>
        <w:t xml:space="preserve">fondo de </w:t>
      </w:r>
      <w:r w:rsidR="00801361" w:rsidRPr="00B62425">
        <w:rPr>
          <w:rFonts w:ascii="Arial" w:hAnsi="Arial" w:cs="Arial"/>
        </w:rPr>
        <w:t>color blanco con símbolo y marco</w:t>
      </w:r>
      <w:r w:rsidR="00D9069F" w:rsidRPr="00B62425">
        <w:rPr>
          <w:rFonts w:ascii="Arial" w:hAnsi="Arial" w:cs="Arial"/>
        </w:rPr>
        <w:t>s</w:t>
      </w:r>
      <w:r w:rsidR="00DF4533" w:rsidRPr="00B62425">
        <w:rPr>
          <w:rFonts w:ascii="Arial" w:hAnsi="Arial" w:cs="Arial"/>
        </w:rPr>
        <w:t xml:space="preserve"> negros,</w:t>
      </w:r>
      <w:r w:rsidR="00801361" w:rsidRPr="00B62425">
        <w:rPr>
          <w:rFonts w:ascii="Arial" w:hAnsi="Arial" w:cs="Arial"/>
        </w:rPr>
        <w:t xml:space="preserve"> el círculo </w:t>
      </w:r>
      <w:r w:rsidR="00DF4533" w:rsidRPr="00B62425">
        <w:rPr>
          <w:rFonts w:ascii="Arial" w:hAnsi="Arial" w:cs="Arial"/>
        </w:rPr>
        <w:t xml:space="preserve">será </w:t>
      </w:r>
      <w:r w:rsidR="00801361" w:rsidRPr="00B62425">
        <w:rPr>
          <w:rFonts w:ascii="Arial" w:hAnsi="Arial" w:cs="Arial"/>
        </w:rPr>
        <w:t>de color rojo, así como la franja oblicua trazada del cuadrante superior izquierdo al cuadrante inferior derecho que representa prohibición.</w:t>
      </w:r>
    </w:p>
    <w:p w14:paraId="7F9EC094" w14:textId="77777777" w:rsidR="00B62425" w:rsidRPr="00B62425" w:rsidRDefault="00B62425" w:rsidP="00B62425">
      <w:pPr>
        <w:ind w:left="426"/>
        <w:jc w:val="both"/>
        <w:rPr>
          <w:rFonts w:ascii="Arial" w:hAnsi="Arial" w:cs="Arial"/>
        </w:rPr>
      </w:pPr>
    </w:p>
    <w:p w14:paraId="084EF76A" w14:textId="77777777" w:rsidR="00801361" w:rsidRPr="00B62425" w:rsidRDefault="001E249F" w:rsidP="00B62425">
      <w:pPr>
        <w:ind w:left="426"/>
        <w:jc w:val="both"/>
        <w:rPr>
          <w:rFonts w:ascii="Arial" w:hAnsi="Arial" w:cs="Arial"/>
          <w:b/>
        </w:rPr>
      </w:pPr>
      <w:r w:rsidRPr="00B62425">
        <w:rPr>
          <w:rFonts w:ascii="Arial" w:hAnsi="Arial" w:cs="Arial"/>
          <w:b/>
        </w:rPr>
        <w:t>5</w:t>
      </w:r>
      <w:r w:rsidR="00DF4533" w:rsidRPr="00B62425">
        <w:rPr>
          <w:rFonts w:ascii="Arial" w:hAnsi="Arial" w:cs="Arial"/>
          <w:b/>
        </w:rPr>
        <w:t>.2</w:t>
      </w:r>
      <w:r w:rsidR="00801361" w:rsidRPr="00B62425">
        <w:rPr>
          <w:rFonts w:ascii="Arial" w:hAnsi="Arial" w:cs="Arial"/>
          <w:b/>
        </w:rPr>
        <w:t xml:space="preserve">  Dimensión y Forma</w:t>
      </w:r>
    </w:p>
    <w:p w14:paraId="5876448B" w14:textId="77777777" w:rsidR="00801361" w:rsidRPr="00B62425" w:rsidRDefault="00801361" w:rsidP="00B62425">
      <w:pPr>
        <w:ind w:left="426"/>
        <w:jc w:val="both"/>
        <w:rPr>
          <w:rFonts w:ascii="Arial" w:hAnsi="Arial" w:cs="Arial"/>
        </w:rPr>
      </w:pPr>
      <w:r w:rsidRPr="00B62425">
        <w:rPr>
          <w:rFonts w:ascii="Arial" w:hAnsi="Arial" w:cs="Arial"/>
        </w:rPr>
        <w:t>Señales prohibitivas o restrictivas de forma circular inscritas en una placa rectangular</w:t>
      </w:r>
      <w:r w:rsidR="001E249F" w:rsidRPr="00B62425">
        <w:rPr>
          <w:rFonts w:ascii="Arial" w:hAnsi="Arial" w:cs="Arial"/>
        </w:rPr>
        <w:t xml:space="preserve"> de 0.60 m x 0.90 m con su mayor dimensión en dirección a la vertical</w:t>
      </w:r>
      <w:r w:rsidRPr="00B62425">
        <w:rPr>
          <w:rFonts w:ascii="Arial" w:hAnsi="Arial" w:cs="Arial"/>
        </w:rPr>
        <w:t xml:space="preserve"> con la leyenda explicativa del mensaje que encierra la simbología utilizada.</w:t>
      </w:r>
    </w:p>
    <w:p w14:paraId="4C307AB0" w14:textId="77777777" w:rsidR="0000317D" w:rsidRPr="000232C0" w:rsidRDefault="0000317D" w:rsidP="007D536E">
      <w:pPr>
        <w:tabs>
          <w:tab w:val="left" w:pos="720"/>
          <w:tab w:val="left" w:pos="1080"/>
        </w:tabs>
        <w:suppressAutoHyphens/>
        <w:spacing w:line="360" w:lineRule="auto"/>
        <w:ind w:left="426"/>
        <w:jc w:val="both"/>
        <w:rPr>
          <w:rFonts w:ascii="Arial" w:hAnsi="Arial" w:cs="Arial"/>
          <w:bCs/>
          <w:sz w:val="22"/>
          <w:szCs w:val="22"/>
        </w:rPr>
      </w:pPr>
    </w:p>
    <w:p w14:paraId="7ADF84E1" w14:textId="77777777" w:rsidR="00801361" w:rsidRPr="00B62425" w:rsidRDefault="0000317D" w:rsidP="00B62425">
      <w:pPr>
        <w:ind w:left="426"/>
        <w:jc w:val="both"/>
        <w:rPr>
          <w:rFonts w:ascii="Arial" w:hAnsi="Arial" w:cs="Arial"/>
          <w:b/>
        </w:rPr>
      </w:pPr>
      <w:r w:rsidRPr="00B62425">
        <w:rPr>
          <w:rFonts w:ascii="Arial" w:hAnsi="Arial" w:cs="Arial"/>
          <w:b/>
        </w:rPr>
        <w:t xml:space="preserve">5.3  </w:t>
      </w:r>
      <w:r w:rsidR="00801361" w:rsidRPr="00B62425">
        <w:rPr>
          <w:rFonts w:ascii="Arial" w:hAnsi="Arial" w:cs="Arial"/>
          <w:b/>
        </w:rPr>
        <w:t>U</w:t>
      </w:r>
      <w:r w:rsidRPr="00B62425">
        <w:rPr>
          <w:rFonts w:ascii="Arial" w:hAnsi="Arial" w:cs="Arial"/>
          <w:b/>
        </w:rPr>
        <w:t>bicación</w:t>
      </w:r>
    </w:p>
    <w:p w14:paraId="6BF9AEDC" w14:textId="77777777" w:rsidR="00801361" w:rsidRPr="00B62425" w:rsidRDefault="00801361" w:rsidP="00B62425">
      <w:pPr>
        <w:ind w:left="426"/>
        <w:jc w:val="both"/>
        <w:rPr>
          <w:rFonts w:ascii="Arial" w:hAnsi="Arial" w:cs="Arial"/>
        </w:rPr>
      </w:pPr>
      <w:r w:rsidRPr="00B62425">
        <w:rPr>
          <w:rFonts w:ascii="Arial" w:hAnsi="Arial" w:cs="Arial"/>
        </w:rPr>
        <w:t>Deberán colocarse a la derecha en el sentido de tránsito, en ángulo recto con el eje del camino, en el lugar donde exista la prohibición o restricción.</w:t>
      </w:r>
    </w:p>
    <w:p w14:paraId="64B62954" w14:textId="77777777" w:rsidR="00EF30C9" w:rsidRDefault="00EF30C9">
      <w:pPr>
        <w:spacing w:after="200" w:line="276" w:lineRule="auto"/>
        <w:rPr>
          <w:rFonts w:ascii="Arial" w:hAnsi="Arial" w:cs="Arial"/>
          <w:bCs/>
          <w:sz w:val="22"/>
          <w:szCs w:val="22"/>
        </w:rPr>
      </w:pPr>
    </w:p>
    <w:p w14:paraId="3B5C5BA6" w14:textId="77777777" w:rsidR="00C97EDD" w:rsidRPr="000232C0" w:rsidRDefault="0000317D" w:rsidP="0000317D">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6.0</w:t>
      </w:r>
      <w:r w:rsidR="00C97EDD" w:rsidRPr="000232C0">
        <w:rPr>
          <w:rFonts w:ascii="Arial" w:hAnsi="Arial" w:cs="Arial"/>
          <w:b/>
          <w:sz w:val="22"/>
          <w:szCs w:val="22"/>
        </w:rPr>
        <w:t xml:space="preserve">  Señales Preventivas</w:t>
      </w:r>
    </w:p>
    <w:p w14:paraId="6134CADE" w14:textId="77777777" w:rsidR="00C97EDD" w:rsidRPr="00B62425" w:rsidRDefault="00C97EDD" w:rsidP="00B62425">
      <w:pPr>
        <w:ind w:left="426"/>
        <w:jc w:val="both"/>
        <w:rPr>
          <w:rFonts w:ascii="Arial" w:hAnsi="Arial" w:cs="Arial"/>
        </w:rPr>
      </w:pPr>
      <w:r w:rsidRPr="00B62425">
        <w:rPr>
          <w:rFonts w:ascii="Arial" w:hAnsi="Arial" w:cs="Arial"/>
        </w:rPr>
        <w:t>Las señales preventivas o de prevención, son aquellas que se utilizan para indicar con anticipación la aproximación de ciertas condiciones de la vía o concurrentes a ella, que implican un peligro real o potencial que puede ser evitado tomando ciertas precauciones necesarias.</w:t>
      </w:r>
    </w:p>
    <w:p w14:paraId="41577F24" w14:textId="77777777" w:rsidR="0000317D" w:rsidRPr="000232C0" w:rsidRDefault="0000317D" w:rsidP="0000317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54B54F69" w14:textId="77777777" w:rsidR="0000317D" w:rsidRPr="000232C0" w:rsidRDefault="0000317D" w:rsidP="0000317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6.1 Color</w:t>
      </w:r>
    </w:p>
    <w:p w14:paraId="4AB445FC" w14:textId="77777777" w:rsidR="0000317D" w:rsidRPr="00B62425" w:rsidRDefault="00F81D61" w:rsidP="00B62425">
      <w:pPr>
        <w:ind w:left="426"/>
        <w:jc w:val="both"/>
        <w:rPr>
          <w:rFonts w:ascii="Arial" w:hAnsi="Arial" w:cs="Arial"/>
        </w:rPr>
      </w:pPr>
      <w:r w:rsidRPr="00B62425">
        <w:rPr>
          <w:rFonts w:ascii="Arial" w:hAnsi="Arial" w:cs="Arial"/>
        </w:rPr>
        <w:t>Fondo y borde</w:t>
      </w:r>
      <w:r w:rsidR="00035411" w:rsidRPr="00B62425">
        <w:rPr>
          <w:rFonts w:ascii="Arial" w:hAnsi="Arial" w:cs="Arial"/>
        </w:rPr>
        <w:t xml:space="preserve"> color</w:t>
      </w:r>
      <w:r w:rsidR="0000317D" w:rsidRPr="00B62425">
        <w:rPr>
          <w:rFonts w:ascii="Arial" w:hAnsi="Arial" w:cs="Arial"/>
        </w:rPr>
        <w:t xml:space="preserve"> Amarillo caminero</w:t>
      </w:r>
      <w:r w:rsidR="00035411" w:rsidRPr="00B62425">
        <w:rPr>
          <w:rFonts w:ascii="Arial" w:hAnsi="Arial" w:cs="Arial"/>
        </w:rPr>
        <w:t>;</w:t>
      </w:r>
      <w:r w:rsidR="0000317D" w:rsidRPr="00B62425">
        <w:rPr>
          <w:rFonts w:ascii="Arial" w:hAnsi="Arial" w:cs="Arial"/>
        </w:rPr>
        <w:t xml:space="preserve"> Símbolos, letras y marco</w:t>
      </w:r>
      <w:r w:rsidR="00035411" w:rsidRPr="00B62425">
        <w:rPr>
          <w:rFonts w:ascii="Arial" w:hAnsi="Arial" w:cs="Arial"/>
        </w:rPr>
        <w:t xml:space="preserve"> color </w:t>
      </w:r>
      <w:r w:rsidR="0000317D" w:rsidRPr="00B62425">
        <w:rPr>
          <w:rFonts w:ascii="Arial" w:hAnsi="Arial" w:cs="Arial"/>
        </w:rPr>
        <w:t>Negro</w:t>
      </w:r>
      <w:r w:rsidR="00035411" w:rsidRPr="00B62425">
        <w:rPr>
          <w:rFonts w:ascii="Arial" w:hAnsi="Arial" w:cs="Arial"/>
        </w:rPr>
        <w:t>.</w:t>
      </w:r>
    </w:p>
    <w:p w14:paraId="00EDC265" w14:textId="77777777" w:rsidR="0000317D" w:rsidRPr="000232C0" w:rsidRDefault="0000317D" w:rsidP="0000317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3C475B1B" w14:textId="77777777" w:rsidR="0000317D" w:rsidRPr="000232C0" w:rsidRDefault="0000317D" w:rsidP="0000317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6.2  Dimensión y Forma</w:t>
      </w:r>
    </w:p>
    <w:p w14:paraId="187F006A" w14:textId="77777777" w:rsidR="00783BAC" w:rsidRPr="00B62425" w:rsidRDefault="00783BAC" w:rsidP="00B62425">
      <w:pPr>
        <w:ind w:left="426"/>
        <w:jc w:val="both"/>
        <w:rPr>
          <w:rFonts w:ascii="Arial" w:hAnsi="Arial" w:cs="Arial"/>
        </w:rPr>
      </w:pPr>
      <w:r w:rsidRPr="00B62425">
        <w:rPr>
          <w:rFonts w:ascii="Arial" w:hAnsi="Arial" w:cs="Arial"/>
        </w:rPr>
        <w:t xml:space="preserve">Se ha considerado, para la señal preventiva la dimensión de 0.75 m x 0.75 m cuya dimensión es mayor a la que se aplicada en una carretera, contribuyendo </w:t>
      </w:r>
      <w:r w:rsidR="00035411" w:rsidRPr="00B62425">
        <w:rPr>
          <w:rFonts w:ascii="Arial" w:hAnsi="Arial" w:cs="Arial"/>
        </w:rPr>
        <w:t>así</w:t>
      </w:r>
      <w:r w:rsidRPr="00B62425">
        <w:rPr>
          <w:rFonts w:ascii="Arial" w:hAnsi="Arial" w:cs="Arial"/>
        </w:rPr>
        <w:t xml:space="preserve"> con una mejor pe</w:t>
      </w:r>
      <w:r w:rsidR="0000317D" w:rsidRPr="00B62425">
        <w:rPr>
          <w:rFonts w:ascii="Arial" w:hAnsi="Arial" w:cs="Arial"/>
        </w:rPr>
        <w:t>rcepción de la señal preventiva, Serán de forma cuadrada con uno de sus vértices hacia abajo formando un rombo.</w:t>
      </w:r>
    </w:p>
    <w:p w14:paraId="5B3FAD23" w14:textId="77777777" w:rsidR="0000317D" w:rsidRDefault="0000317D" w:rsidP="0000317D">
      <w:pPr>
        <w:tabs>
          <w:tab w:val="left" w:pos="180"/>
          <w:tab w:val="left" w:pos="360"/>
          <w:tab w:val="left" w:pos="540"/>
          <w:tab w:val="left" w:pos="720"/>
          <w:tab w:val="left" w:pos="1080"/>
          <w:tab w:val="left" w:pos="1260"/>
        </w:tabs>
        <w:spacing w:line="360" w:lineRule="auto"/>
        <w:ind w:left="426"/>
        <w:jc w:val="both"/>
        <w:rPr>
          <w:rFonts w:ascii="Arial" w:hAnsi="Arial" w:cs="Arial"/>
          <w:bCs/>
          <w:sz w:val="22"/>
          <w:szCs w:val="22"/>
        </w:rPr>
      </w:pPr>
    </w:p>
    <w:p w14:paraId="34E1EE42" w14:textId="77777777" w:rsidR="0000317D" w:rsidRPr="000232C0" w:rsidRDefault="0000317D" w:rsidP="0000317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6.3  Ubicación</w:t>
      </w:r>
    </w:p>
    <w:p w14:paraId="5A7E2BF2" w14:textId="77777777" w:rsidR="00783BAC" w:rsidRDefault="00783BAC" w:rsidP="00B62425">
      <w:pPr>
        <w:ind w:left="426"/>
        <w:jc w:val="both"/>
        <w:rPr>
          <w:rFonts w:ascii="Arial" w:hAnsi="Arial" w:cs="Arial"/>
        </w:rPr>
      </w:pPr>
      <w:r w:rsidRPr="00B62425">
        <w:rPr>
          <w:rFonts w:ascii="Arial" w:hAnsi="Arial" w:cs="Arial"/>
        </w:rPr>
        <w:t xml:space="preserve">Deberán colocarse </w:t>
      </w:r>
      <w:r w:rsidR="00927D8C" w:rsidRPr="00B62425">
        <w:rPr>
          <w:rFonts w:ascii="Arial" w:hAnsi="Arial" w:cs="Arial"/>
        </w:rPr>
        <w:t xml:space="preserve">al lado derecho de la vía </w:t>
      </w:r>
      <w:r w:rsidRPr="00B62425">
        <w:rPr>
          <w:rFonts w:ascii="Arial" w:hAnsi="Arial" w:cs="Arial"/>
        </w:rPr>
        <w:t xml:space="preserve">a una distancia del lugar que se desea prevenir, de modo tal que permitan al conductor tener tiempo suficiente para disminuir su velocidad; la </w:t>
      </w:r>
      <w:r w:rsidR="00927D8C" w:rsidRPr="00B62425">
        <w:rPr>
          <w:rFonts w:ascii="Arial" w:hAnsi="Arial" w:cs="Arial"/>
        </w:rPr>
        <w:t>distancia estarán dadas por:</w:t>
      </w:r>
    </w:p>
    <w:p w14:paraId="3568D82E" w14:textId="77777777" w:rsidR="00B62425" w:rsidRPr="00B62425" w:rsidRDefault="00B62425" w:rsidP="00B62425">
      <w:pPr>
        <w:ind w:left="426"/>
        <w:jc w:val="both"/>
        <w:rPr>
          <w:rFonts w:ascii="Arial" w:hAnsi="Arial" w:cs="Arial"/>
        </w:rPr>
      </w:pPr>
    </w:p>
    <w:p w14:paraId="123A1A74" w14:textId="77777777" w:rsidR="00783BAC" w:rsidRPr="00B62425" w:rsidRDefault="00783BAC" w:rsidP="00B62425">
      <w:pPr>
        <w:pStyle w:val="Prrafodelista"/>
        <w:numPr>
          <w:ilvl w:val="0"/>
          <w:numId w:val="26"/>
        </w:numPr>
        <w:jc w:val="both"/>
        <w:rPr>
          <w:rFonts w:ascii="Arial" w:hAnsi="Arial" w:cs="Arial"/>
        </w:rPr>
      </w:pPr>
      <w:r w:rsidRPr="00B62425">
        <w:rPr>
          <w:rFonts w:ascii="Arial" w:hAnsi="Arial" w:cs="Arial"/>
        </w:rPr>
        <w:t>En zona urbana 60m - 75m</w:t>
      </w:r>
    </w:p>
    <w:p w14:paraId="5A15A164" w14:textId="77777777" w:rsidR="00783BAC" w:rsidRDefault="00783BAC" w:rsidP="00B62425">
      <w:pPr>
        <w:pStyle w:val="Prrafodelista"/>
        <w:numPr>
          <w:ilvl w:val="0"/>
          <w:numId w:val="26"/>
        </w:numPr>
        <w:jc w:val="both"/>
        <w:rPr>
          <w:rFonts w:ascii="Arial" w:hAnsi="Arial" w:cs="Arial"/>
        </w:rPr>
      </w:pPr>
      <w:r w:rsidRPr="00B62425">
        <w:rPr>
          <w:rFonts w:ascii="Arial" w:hAnsi="Arial" w:cs="Arial"/>
        </w:rPr>
        <w:t>En zona rural 90m - 180m</w:t>
      </w:r>
    </w:p>
    <w:p w14:paraId="0ADD5D96" w14:textId="77777777" w:rsidR="00B62425" w:rsidRPr="00B62425" w:rsidRDefault="00B62425" w:rsidP="00B62425">
      <w:pPr>
        <w:pStyle w:val="Prrafodelista"/>
        <w:ind w:left="1146"/>
        <w:jc w:val="both"/>
        <w:rPr>
          <w:rFonts w:ascii="Arial" w:hAnsi="Arial" w:cs="Arial"/>
        </w:rPr>
      </w:pPr>
    </w:p>
    <w:p w14:paraId="695BF850" w14:textId="77777777" w:rsidR="00C97EDD" w:rsidRPr="000232C0" w:rsidRDefault="00927D8C" w:rsidP="009D78C0">
      <w:pPr>
        <w:tabs>
          <w:tab w:val="left" w:pos="-7371"/>
        </w:tabs>
        <w:spacing w:line="360" w:lineRule="auto"/>
        <w:jc w:val="both"/>
        <w:rPr>
          <w:rFonts w:ascii="Arial" w:hAnsi="Arial" w:cs="Arial"/>
          <w:b/>
          <w:sz w:val="22"/>
          <w:szCs w:val="22"/>
        </w:rPr>
      </w:pPr>
      <w:r w:rsidRPr="000232C0">
        <w:rPr>
          <w:rFonts w:ascii="Arial" w:hAnsi="Arial" w:cs="Arial"/>
          <w:b/>
          <w:sz w:val="22"/>
          <w:szCs w:val="22"/>
        </w:rPr>
        <w:t>7.0</w:t>
      </w:r>
      <w:r w:rsidR="00C97EDD" w:rsidRPr="000232C0">
        <w:rPr>
          <w:rFonts w:ascii="Arial" w:hAnsi="Arial" w:cs="Arial"/>
          <w:b/>
          <w:sz w:val="22"/>
          <w:szCs w:val="22"/>
        </w:rPr>
        <w:t xml:space="preserve">  Señales Informativas</w:t>
      </w:r>
    </w:p>
    <w:p w14:paraId="08521771" w14:textId="77777777" w:rsidR="00C97EDD" w:rsidRPr="00B62425" w:rsidRDefault="00C97EDD" w:rsidP="00B62425">
      <w:pPr>
        <w:ind w:left="426"/>
        <w:jc w:val="both"/>
        <w:rPr>
          <w:rFonts w:ascii="Arial" w:hAnsi="Arial" w:cs="Arial"/>
        </w:rPr>
      </w:pPr>
      <w:r w:rsidRPr="00B62425">
        <w:rPr>
          <w:rFonts w:ascii="Arial" w:hAnsi="Arial" w:cs="Arial"/>
        </w:rPr>
        <w:t xml:space="preserve">Las señales de información tiene como fin el de guiar al conductor de un </w:t>
      </w:r>
      <w:r w:rsidR="00FF652C" w:rsidRPr="00B62425">
        <w:rPr>
          <w:rFonts w:ascii="Arial" w:hAnsi="Arial" w:cs="Arial"/>
        </w:rPr>
        <w:t>vehículo</w:t>
      </w:r>
      <w:r w:rsidRPr="00B62425">
        <w:rPr>
          <w:rFonts w:ascii="Arial" w:hAnsi="Arial" w:cs="Arial"/>
        </w:rPr>
        <w:t xml:space="preserve"> a través de una determinada ruta, dirigiéndolo al lugar de su destino. Tiene también por objeto identificar puntos notables tales como: ciudades, ríos, lugares históricos, etc. y dar información que ayude </w:t>
      </w:r>
      <w:r w:rsidR="00FA592E" w:rsidRPr="00B62425">
        <w:rPr>
          <w:rFonts w:ascii="Arial" w:hAnsi="Arial" w:cs="Arial"/>
        </w:rPr>
        <w:t>al usuario en el uso de la vía.</w:t>
      </w:r>
    </w:p>
    <w:p w14:paraId="5059FFA0" w14:textId="77777777" w:rsidR="00CA737E" w:rsidRPr="000232C0" w:rsidRDefault="00CA737E" w:rsidP="007D536E">
      <w:pPr>
        <w:autoSpaceDE w:val="0"/>
        <w:autoSpaceDN w:val="0"/>
        <w:spacing w:line="360" w:lineRule="auto"/>
        <w:ind w:left="426"/>
        <w:jc w:val="both"/>
        <w:rPr>
          <w:rFonts w:ascii="Arial" w:hAnsi="Arial" w:cs="Arial"/>
          <w:bCs/>
          <w:sz w:val="22"/>
          <w:szCs w:val="22"/>
        </w:rPr>
      </w:pPr>
    </w:p>
    <w:p w14:paraId="27B07218" w14:textId="77777777" w:rsidR="00771E7B" w:rsidRPr="000232C0" w:rsidRDefault="00771E7B" w:rsidP="00771E7B">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7.1 Color</w:t>
      </w:r>
    </w:p>
    <w:p w14:paraId="3715DBCF" w14:textId="77777777" w:rsidR="00771E7B" w:rsidRPr="00B62425" w:rsidRDefault="00771E7B" w:rsidP="00B62425">
      <w:pPr>
        <w:ind w:left="426"/>
        <w:jc w:val="both"/>
        <w:rPr>
          <w:rFonts w:ascii="Arial" w:hAnsi="Arial" w:cs="Arial"/>
        </w:rPr>
      </w:pPr>
      <w:r w:rsidRPr="00B62425">
        <w:rPr>
          <w:rFonts w:ascii="Arial" w:hAnsi="Arial" w:cs="Arial"/>
        </w:rPr>
        <w:t>En la carretera vecinal rural el fondo será de color verde con letras, flechas y marco blanco</w:t>
      </w:r>
    </w:p>
    <w:p w14:paraId="5C9E6CEA" w14:textId="0EFBFC66" w:rsidR="00783BAC" w:rsidRDefault="00783BAC" w:rsidP="00F81D6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740E8E72" w14:textId="6D7BB0DC" w:rsidR="00FD7F74" w:rsidRDefault="00FD7F74" w:rsidP="00F81D6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3D3CD518" w14:textId="77777777" w:rsidR="00FD7F74" w:rsidRDefault="00FD7F74" w:rsidP="00F81D6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44C5293F" w14:textId="77777777" w:rsidR="00783BAC" w:rsidRPr="000232C0" w:rsidRDefault="00771E7B" w:rsidP="00F81D6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lastRenderedPageBreak/>
        <w:t xml:space="preserve">7.2 </w:t>
      </w:r>
      <w:r w:rsidR="00783BAC" w:rsidRPr="000232C0">
        <w:rPr>
          <w:rFonts w:ascii="Arial" w:hAnsi="Arial" w:cs="Arial"/>
          <w:b/>
          <w:sz w:val="22"/>
          <w:szCs w:val="22"/>
        </w:rPr>
        <w:t>D</w:t>
      </w:r>
      <w:r w:rsidRPr="000232C0">
        <w:rPr>
          <w:rFonts w:ascii="Arial" w:hAnsi="Arial" w:cs="Arial"/>
          <w:b/>
          <w:sz w:val="22"/>
          <w:szCs w:val="22"/>
        </w:rPr>
        <w:t>imensiones y forma</w:t>
      </w:r>
    </w:p>
    <w:p w14:paraId="5ACC205D" w14:textId="77777777" w:rsidR="00783BAC" w:rsidRPr="00B62425" w:rsidRDefault="00771E7B" w:rsidP="00B62425">
      <w:pPr>
        <w:ind w:left="426"/>
        <w:jc w:val="both"/>
        <w:rPr>
          <w:rFonts w:ascii="Arial" w:hAnsi="Arial" w:cs="Arial"/>
        </w:rPr>
      </w:pPr>
      <w:r w:rsidRPr="00B62425">
        <w:rPr>
          <w:rFonts w:ascii="Arial" w:hAnsi="Arial" w:cs="Arial"/>
        </w:rPr>
        <w:t xml:space="preserve">Las señales informativas </w:t>
      </w:r>
      <w:r w:rsidR="00DA777F" w:rsidRPr="00B62425">
        <w:rPr>
          <w:rFonts w:ascii="Arial" w:hAnsi="Arial" w:cs="Arial"/>
        </w:rPr>
        <w:t>serán</w:t>
      </w:r>
      <w:r w:rsidRPr="00B62425">
        <w:rPr>
          <w:rFonts w:ascii="Arial" w:hAnsi="Arial" w:cs="Arial"/>
        </w:rPr>
        <w:t xml:space="preserve"> de forma rectangular con su mayor dimensión en horizontal. </w:t>
      </w:r>
      <w:r w:rsidR="00783BAC" w:rsidRPr="00B62425">
        <w:rPr>
          <w:rFonts w:ascii="Arial" w:hAnsi="Arial" w:cs="Arial"/>
        </w:rPr>
        <w:t xml:space="preserve">El tamaño de la señal dependerá, principalmente, de la longitud del mensaje, altura y serie de las letras utilizadas </w:t>
      </w:r>
      <w:r w:rsidR="009F2D24" w:rsidRPr="00B62425">
        <w:rPr>
          <w:rFonts w:ascii="Arial" w:hAnsi="Arial" w:cs="Arial"/>
        </w:rPr>
        <w:t xml:space="preserve">es de 15 cm de altura con la cual se </w:t>
      </w:r>
      <w:r w:rsidR="00783BAC" w:rsidRPr="00B62425">
        <w:rPr>
          <w:rFonts w:ascii="Arial" w:hAnsi="Arial" w:cs="Arial"/>
        </w:rPr>
        <w:t>obten</w:t>
      </w:r>
      <w:r w:rsidR="009F2D24" w:rsidRPr="00B62425">
        <w:rPr>
          <w:rFonts w:ascii="Arial" w:hAnsi="Arial" w:cs="Arial"/>
        </w:rPr>
        <w:t>drá una adecuada legibilidad del mensaje</w:t>
      </w:r>
      <w:r w:rsidRPr="00B62425">
        <w:rPr>
          <w:rFonts w:ascii="Arial" w:hAnsi="Arial" w:cs="Arial"/>
        </w:rPr>
        <w:t>.</w:t>
      </w:r>
    </w:p>
    <w:p w14:paraId="64027EC1" w14:textId="77777777" w:rsidR="00DA777F" w:rsidRPr="000232C0" w:rsidRDefault="00DA777F" w:rsidP="00F81D61">
      <w:pPr>
        <w:tabs>
          <w:tab w:val="left" w:pos="180"/>
          <w:tab w:val="left" w:pos="360"/>
          <w:tab w:val="left" w:pos="540"/>
          <w:tab w:val="left" w:pos="720"/>
          <w:tab w:val="left" w:pos="1080"/>
          <w:tab w:val="left" w:pos="1260"/>
        </w:tabs>
        <w:spacing w:line="360" w:lineRule="auto"/>
        <w:ind w:left="426"/>
        <w:jc w:val="both"/>
        <w:rPr>
          <w:rFonts w:ascii="Arial" w:hAnsi="Arial" w:cs="Arial"/>
          <w:bCs/>
          <w:sz w:val="22"/>
          <w:szCs w:val="22"/>
        </w:rPr>
      </w:pPr>
    </w:p>
    <w:p w14:paraId="4EC58C54" w14:textId="77777777" w:rsidR="00DA777F" w:rsidRPr="000232C0" w:rsidRDefault="00DA777F" w:rsidP="00DA777F">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7.3 Ubicación</w:t>
      </w:r>
    </w:p>
    <w:p w14:paraId="0BA540AB" w14:textId="77777777" w:rsidR="00DA777F" w:rsidRPr="00B62425" w:rsidRDefault="00DA777F" w:rsidP="00B62425">
      <w:pPr>
        <w:ind w:left="426"/>
        <w:jc w:val="both"/>
        <w:rPr>
          <w:rFonts w:ascii="Arial" w:hAnsi="Arial" w:cs="Arial"/>
        </w:rPr>
      </w:pPr>
      <w:r w:rsidRPr="00B62425">
        <w:rPr>
          <w:rFonts w:ascii="Arial" w:hAnsi="Arial" w:cs="Arial"/>
        </w:rPr>
        <w:t>Las señales de información por regla general deberán colocarse en el lado derecho de la carretera para que los conductores puedan ubicarla en forma oportuna y condiciones propias de la carretera.</w:t>
      </w:r>
    </w:p>
    <w:p w14:paraId="5DAEA4E7" w14:textId="77777777" w:rsidR="00771E7B" w:rsidRPr="000232C0" w:rsidRDefault="00771E7B" w:rsidP="00F81D6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0FF92862" w14:textId="77777777" w:rsidR="00783BAC" w:rsidRPr="000232C0" w:rsidRDefault="00771E7B" w:rsidP="00771E7B">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bookmarkStart w:id="0" w:name="246"/>
      <w:bookmarkEnd w:id="0"/>
      <w:r w:rsidRPr="000232C0">
        <w:rPr>
          <w:rFonts w:ascii="Arial" w:hAnsi="Arial" w:cs="Arial"/>
          <w:b/>
          <w:sz w:val="22"/>
          <w:szCs w:val="22"/>
        </w:rPr>
        <w:t>7.</w:t>
      </w:r>
      <w:r w:rsidR="00D908AF" w:rsidRPr="000232C0">
        <w:rPr>
          <w:rFonts w:ascii="Arial" w:hAnsi="Arial" w:cs="Arial"/>
          <w:b/>
          <w:sz w:val="22"/>
          <w:szCs w:val="22"/>
        </w:rPr>
        <w:t>4</w:t>
      </w:r>
      <w:r w:rsidR="008E1FD4">
        <w:rPr>
          <w:rFonts w:ascii="Arial" w:hAnsi="Arial" w:cs="Arial"/>
          <w:b/>
          <w:sz w:val="22"/>
          <w:szCs w:val="22"/>
        </w:rPr>
        <w:t xml:space="preserve"> </w:t>
      </w:r>
      <w:r w:rsidR="00783BAC" w:rsidRPr="000232C0">
        <w:rPr>
          <w:rFonts w:ascii="Arial" w:hAnsi="Arial" w:cs="Arial"/>
          <w:b/>
          <w:sz w:val="22"/>
          <w:szCs w:val="22"/>
        </w:rPr>
        <w:t>N</w:t>
      </w:r>
      <w:r w:rsidRPr="000232C0">
        <w:rPr>
          <w:rFonts w:ascii="Arial" w:hAnsi="Arial" w:cs="Arial"/>
          <w:b/>
          <w:sz w:val="22"/>
          <w:szCs w:val="22"/>
        </w:rPr>
        <w:t>ormas de Diseño</w:t>
      </w:r>
    </w:p>
    <w:p w14:paraId="648EF1BE" w14:textId="77777777" w:rsidR="00783BAC" w:rsidRPr="00B62425" w:rsidRDefault="00783BAC" w:rsidP="00B62425">
      <w:pPr>
        <w:pStyle w:val="Prrafodelista"/>
        <w:numPr>
          <w:ilvl w:val="0"/>
          <w:numId w:val="26"/>
        </w:numPr>
        <w:jc w:val="both"/>
        <w:rPr>
          <w:rFonts w:ascii="Arial" w:hAnsi="Arial" w:cs="Arial"/>
        </w:rPr>
      </w:pPr>
      <w:r w:rsidRPr="00B62425">
        <w:rPr>
          <w:rFonts w:ascii="Arial" w:hAnsi="Arial" w:cs="Arial"/>
        </w:rPr>
        <w:t xml:space="preserve">El borde y marco de la señal, tendrán un ancho mínimo de </w:t>
      </w:r>
      <w:r w:rsidR="009F2D24" w:rsidRPr="00B62425">
        <w:rPr>
          <w:rFonts w:ascii="Arial" w:hAnsi="Arial" w:cs="Arial"/>
        </w:rPr>
        <w:t>2 cm</w:t>
      </w:r>
      <w:r w:rsidRPr="00B62425">
        <w:rPr>
          <w:rFonts w:ascii="Arial" w:hAnsi="Arial" w:cs="Arial"/>
        </w:rPr>
        <w:t>.</w:t>
      </w:r>
    </w:p>
    <w:p w14:paraId="5ADD046D" w14:textId="77777777" w:rsidR="00783BAC" w:rsidRPr="00B62425" w:rsidRDefault="00783BAC" w:rsidP="00B62425">
      <w:pPr>
        <w:pStyle w:val="Prrafodelista"/>
        <w:numPr>
          <w:ilvl w:val="0"/>
          <w:numId w:val="26"/>
        </w:numPr>
        <w:jc w:val="both"/>
        <w:rPr>
          <w:rFonts w:ascii="Arial" w:hAnsi="Arial" w:cs="Arial"/>
        </w:rPr>
      </w:pPr>
      <w:r w:rsidRPr="00B62425">
        <w:rPr>
          <w:rFonts w:ascii="Arial" w:hAnsi="Arial" w:cs="Arial"/>
        </w:rPr>
        <w:t xml:space="preserve">Las esquinas de las placas de señales se redondearán con un radio de curvatura de </w:t>
      </w:r>
      <w:r w:rsidR="009F2D24" w:rsidRPr="00B62425">
        <w:rPr>
          <w:rFonts w:ascii="Arial" w:hAnsi="Arial" w:cs="Arial"/>
        </w:rPr>
        <w:t>4</w:t>
      </w:r>
      <w:r w:rsidRPr="00B62425">
        <w:rPr>
          <w:rFonts w:ascii="Arial" w:hAnsi="Arial" w:cs="Arial"/>
        </w:rPr>
        <w:t xml:space="preserve"> cm. </w:t>
      </w:r>
    </w:p>
    <w:p w14:paraId="6BFFB3D8" w14:textId="77777777" w:rsidR="00783BAC" w:rsidRPr="00B62425" w:rsidRDefault="00783BAC" w:rsidP="00B62425">
      <w:pPr>
        <w:pStyle w:val="Prrafodelista"/>
        <w:numPr>
          <w:ilvl w:val="0"/>
          <w:numId w:val="26"/>
        </w:numPr>
        <w:jc w:val="both"/>
        <w:rPr>
          <w:rFonts w:ascii="Arial" w:hAnsi="Arial" w:cs="Arial"/>
        </w:rPr>
      </w:pPr>
      <w:r w:rsidRPr="00B62425">
        <w:rPr>
          <w:rFonts w:ascii="Arial" w:hAnsi="Arial" w:cs="Arial"/>
        </w:rPr>
        <w:t xml:space="preserve">La distancia </w:t>
      </w:r>
      <w:r w:rsidR="00C752BC" w:rsidRPr="00B62425">
        <w:rPr>
          <w:rFonts w:ascii="Arial" w:hAnsi="Arial" w:cs="Arial"/>
        </w:rPr>
        <w:t>entre letras y palabras están contempladas en los planos de detalles de las señales verticales.</w:t>
      </w:r>
    </w:p>
    <w:p w14:paraId="4BA35509" w14:textId="77777777" w:rsidR="00783BAC" w:rsidRPr="00B62425" w:rsidRDefault="00A32B05" w:rsidP="00B62425">
      <w:pPr>
        <w:pStyle w:val="Prrafodelista"/>
        <w:numPr>
          <w:ilvl w:val="0"/>
          <w:numId w:val="26"/>
        </w:numPr>
        <w:jc w:val="both"/>
        <w:rPr>
          <w:rFonts w:ascii="Arial" w:hAnsi="Arial" w:cs="Arial"/>
        </w:rPr>
      </w:pPr>
      <w:r w:rsidRPr="00B62425">
        <w:rPr>
          <w:rFonts w:ascii="Arial" w:hAnsi="Arial" w:cs="Arial"/>
        </w:rPr>
        <w:t>Se ha asignado como altura de las letras</w:t>
      </w:r>
      <w:r w:rsidR="00783BAC" w:rsidRPr="00B62425">
        <w:rPr>
          <w:rFonts w:ascii="Arial" w:hAnsi="Arial" w:cs="Arial"/>
        </w:rPr>
        <w:t xml:space="preserve"> mayúsculas de 0.15m. y 0.10m las minúsculas.</w:t>
      </w:r>
    </w:p>
    <w:p w14:paraId="540225F1" w14:textId="77777777" w:rsidR="00C97EDD" w:rsidRDefault="00C97EDD" w:rsidP="001B2051">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p>
    <w:p w14:paraId="71766910" w14:textId="77777777" w:rsidR="00C97EDD" w:rsidRPr="000232C0" w:rsidRDefault="00D908AF" w:rsidP="001B2051">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8</w:t>
      </w:r>
      <w:r w:rsidR="001B2051" w:rsidRPr="000232C0">
        <w:rPr>
          <w:rFonts w:ascii="Arial" w:hAnsi="Arial" w:cs="Arial"/>
          <w:b/>
          <w:sz w:val="22"/>
          <w:szCs w:val="22"/>
        </w:rPr>
        <w:t xml:space="preserve">.0  </w:t>
      </w:r>
      <w:r w:rsidR="00C97EDD" w:rsidRPr="000232C0">
        <w:rPr>
          <w:rFonts w:ascii="Arial" w:hAnsi="Arial" w:cs="Arial"/>
          <w:b/>
          <w:sz w:val="22"/>
          <w:szCs w:val="22"/>
        </w:rPr>
        <w:t>Marcas sobre el Pavimento</w:t>
      </w:r>
    </w:p>
    <w:p w14:paraId="66A974D6" w14:textId="77777777" w:rsidR="00C97EDD" w:rsidRPr="00B62425" w:rsidRDefault="00C97EDD" w:rsidP="00B62425">
      <w:pPr>
        <w:ind w:left="426"/>
        <w:jc w:val="both"/>
        <w:rPr>
          <w:rFonts w:ascii="Arial" w:hAnsi="Arial" w:cs="Arial"/>
        </w:rPr>
      </w:pPr>
      <w:r w:rsidRPr="00B62425">
        <w:rPr>
          <w:rFonts w:ascii="Arial" w:hAnsi="Arial" w:cs="Arial"/>
        </w:rPr>
        <w:t xml:space="preserve">Las marcas en el pavimento o en los obstáculos, son utilizados con el objeto de reglamentar el movimiento de vehículos e incrementar la seguridad en su operación; Sirven como suplemento a las señales, desempeñando un factor de suma importancia en la regulación de la operación del </w:t>
      </w:r>
      <w:r w:rsidR="00B16D28" w:rsidRPr="00B62425">
        <w:rPr>
          <w:rFonts w:ascii="Arial" w:hAnsi="Arial" w:cs="Arial"/>
        </w:rPr>
        <w:t>vehículo</w:t>
      </w:r>
      <w:r w:rsidRPr="00B62425">
        <w:rPr>
          <w:rFonts w:ascii="Arial" w:hAnsi="Arial" w:cs="Arial"/>
        </w:rPr>
        <w:t xml:space="preserve"> en la vía.</w:t>
      </w:r>
    </w:p>
    <w:p w14:paraId="0DF4107C" w14:textId="77777777" w:rsidR="007D6C7D" w:rsidRPr="000232C0" w:rsidRDefault="007D6C7D" w:rsidP="001B2051">
      <w:pPr>
        <w:tabs>
          <w:tab w:val="left" w:pos="720"/>
          <w:tab w:val="left" w:pos="1080"/>
        </w:tabs>
        <w:suppressAutoHyphens/>
        <w:spacing w:line="360" w:lineRule="auto"/>
        <w:ind w:left="426"/>
        <w:jc w:val="both"/>
        <w:rPr>
          <w:rFonts w:ascii="Arial" w:hAnsi="Arial" w:cs="Arial"/>
          <w:bCs/>
          <w:sz w:val="22"/>
          <w:szCs w:val="22"/>
        </w:rPr>
      </w:pPr>
    </w:p>
    <w:p w14:paraId="6729173F" w14:textId="77777777" w:rsidR="001B2051" w:rsidRPr="000232C0" w:rsidRDefault="00D908AF" w:rsidP="001B205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8</w:t>
      </w:r>
      <w:r w:rsidR="001B2051" w:rsidRPr="000232C0">
        <w:rPr>
          <w:rFonts w:ascii="Arial" w:hAnsi="Arial" w:cs="Arial"/>
          <w:b/>
          <w:sz w:val="22"/>
          <w:szCs w:val="22"/>
        </w:rPr>
        <w:t>.1</w:t>
      </w:r>
      <w:r w:rsidR="00B16D28" w:rsidRPr="000232C0">
        <w:rPr>
          <w:rFonts w:ascii="Arial" w:hAnsi="Arial" w:cs="Arial"/>
          <w:b/>
          <w:sz w:val="22"/>
          <w:szCs w:val="22"/>
        </w:rPr>
        <w:t xml:space="preserve"> U</w:t>
      </w:r>
      <w:r w:rsidR="001B2051" w:rsidRPr="000232C0">
        <w:rPr>
          <w:rFonts w:ascii="Arial" w:hAnsi="Arial" w:cs="Arial"/>
          <w:b/>
          <w:sz w:val="22"/>
          <w:szCs w:val="22"/>
        </w:rPr>
        <w:t>niformidad</w:t>
      </w:r>
    </w:p>
    <w:p w14:paraId="2E6DC08D" w14:textId="77777777" w:rsidR="00B16D28" w:rsidRPr="00B62425" w:rsidRDefault="00B16D28" w:rsidP="00B62425">
      <w:pPr>
        <w:ind w:left="426"/>
        <w:jc w:val="both"/>
        <w:rPr>
          <w:rFonts w:ascii="Arial" w:hAnsi="Arial" w:cs="Arial"/>
        </w:rPr>
      </w:pPr>
      <w:r w:rsidRPr="00B62425">
        <w:rPr>
          <w:rFonts w:ascii="Arial" w:hAnsi="Arial" w:cs="Arial"/>
        </w:rPr>
        <w:t>Las marcas en el pavimento deberán ser uniformes en su diseño, posición y aplicación; ello es imprescindible a fin de que el conductor pueda reconocerlas e interpretarlas rápidamente.</w:t>
      </w:r>
    </w:p>
    <w:p w14:paraId="4380B3F2" w14:textId="77777777" w:rsidR="00A328E0" w:rsidRPr="000232C0" w:rsidRDefault="00A328E0" w:rsidP="001B2051">
      <w:pPr>
        <w:tabs>
          <w:tab w:val="left" w:pos="180"/>
          <w:tab w:val="left" w:pos="360"/>
          <w:tab w:val="left" w:pos="540"/>
          <w:tab w:val="left" w:pos="720"/>
          <w:tab w:val="left" w:pos="1080"/>
          <w:tab w:val="left" w:pos="1260"/>
        </w:tabs>
        <w:spacing w:line="360" w:lineRule="auto"/>
        <w:ind w:left="426"/>
        <w:jc w:val="both"/>
        <w:rPr>
          <w:rFonts w:ascii="Arial" w:hAnsi="Arial" w:cs="Arial"/>
          <w:bCs/>
          <w:sz w:val="22"/>
          <w:szCs w:val="22"/>
        </w:rPr>
      </w:pPr>
    </w:p>
    <w:p w14:paraId="3B8412C5" w14:textId="77777777" w:rsidR="001B2051" w:rsidRPr="000232C0" w:rsidRDefault="00D908AF" w:rsidP="001B205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8</w:t>
      </w:r>
      <w:r w:rsidR="001B2051" w:rsidRPr="000232C0">
        <w:rPr>
          <w:rFonts w:ascii="Arial" w:hAnsi="Arial" w:cs="Arial"/>
          <w:b/>
          <w:sz w:val="22"/>
          <w:szCs w:val="22"/>
        </w:rPr>
        <w:t>.2  Colores</w:t>
      </w:r>
    </w:p>
    <w:p w14:paraId="54D0F0D3" w14:textId="77777777" w:rsidR="00A62F00" w:rsidRPr="00B62425" w:rsidRDefault="00A62F00" w:rsidP="00B62425">
      <w:pPr>
        <w:ind w:left="426"/>
        <w:jc w:val="both"/>
        <w:rPr>
          <w:rFonts w:ascii="Arial" w:hAnsi="Arial" w:cs="Arial"/>
        </w:rPr>
      </w:pPr>
      <w:r w:rsidRPr="00B62425">
        <w:rPr>
          <w:rFonts w:ascii="Arial" w:hAnsi="Arial" w:cs="Arial"/>
        </w:rPr>
        <w:t xml:space="preserve">Los colores de pintura de tráfico u otro elemento demarcador a utilizarse en las marcas en el pavimento serán </w:t>
      </w:r>
      <w:r w:rsidR="00707B99" w:rsidRPr="00B62425">
        <w:rPr>
          <w:rFonts w:ascii="Arial" w:hAnsi="Arial" w:cs="Arial"/>
        </w:rPr>
        <w:t>blancos y amarillos</w:t>
      </w:r>
      <w:r w:rsidRPr="00B62425">
        <w:rPr>
          <w:rFonts w:ascii="Arial" w:hAnsi="Arial" w:cs="Arial"/>
        </w:rPr>
        <w:t>, cuyas tonalidades deberán conformarse con aquellas especificadas en el presente manual.</w:t>
      </w:r>
    </w:p>
    <w:p w14:paraId="6EB39FA6" w14:textId="77777777" w:rsidR="00A62F00" w:rsidRPr="00B62425" w:rsidRDefault="00A62F00" w:rsidP="00B62425">
      <w:pPr>
        <w:pStyle w:val="Prrafodelista"/>
        <w:numPr>
          <w:ilvl w:val="0"/>
          <w:numId w:val="26"/>
        </w:numPr>
        <w:jc w:val="both"/>
        <w:rPr>
          <w:rFonts w:ascii="Arial" w:hAnsi="Arial" w:cs="Arial"/>
        </w:rPr>
      </w:pPr>
      <w:r w:rsidRPr="00B62425">
        <w:rPr>
          <w:rFonts w:ascii="Arial" w:hAnsi="Arial" w:cs="Arial"/>
        </w:rPr>
        <w:t>- Las Líneas Blancas: Indican separación de las corrientes vehiculares en el mismo sentido de circulación.</w:t>
      </w:r>
    </w:p>
    <w:p w14:paraId="7C008AB4" w14:textId="77777777" w:rsidR="00A62F00" w:rsidRPr="00B62425" w:rsidRDefault="00A62F00" w:rsidP="00B62425">
      <w:pPr>
        <w:pStyle w:val="Prrafodelista"/>
        <w:numPr>
          <w:ilvl w:val="0"/>
          <w:numId w:val="26"/>
        </w:numPr>
        <w:jc w:val="both"/>
        <w:rPr>
          <w:rFonts w:ascii="Arial" w:hAnsi="Arial" w:cs="Arial"/>
        </w:rPr>
      </w:pPr>
      <w:r w:rsidRPr="00B62425">
        <w:rPr>
          <w:rFonts w:ascii="Arial" w:hAnsi="Arial" w:cs="Arial"/>
        </w:rPr>
        <w:t>- Las Líneas Amarillas: Indican separación de las corrientes vehiculares en sentidos opuestos de circulación.</w:t>
      </w:r>
    </w:p>
    <w:p w14:paraId="3BD60EB5" w14:textId="77777777" w:rsidR="001B2051" w:rsidRPr="000232C0" w:rsidRDefault="001B2051" w:rsidP="001B2051">
      <w:pPr>
        <w:tabs>
          <w:tab w:val="left" w:pos="720"/>
          <w:tab w:val="left" w:pos="1080"/>
        </w:tabs>
        <w:suppressAutoHyphens/>
        <w:spacing w:line="360" w:lineRule="auto"/>
        <w:ind w:left="426"/>
        <w:jc w:val="both"/>
        <w:rPr>
          <w:rFonts w:ascii="Arial" w:hAnsi="Arial" w:cs="Arial"/>
          <w:bCs/>
          <w:sz w:val="22"/>
          <w:szCs w:val="22"/>
        </w:rPr>
      </w:pPr>
    </w:p>
    <w:p w14:paraId="1DFEFE36" w14:textId="77777777" w:rsidR="001B2051" w:rsidRPr="000232C0" w:rsidRDefault="00D908AF" w:rsidP="001B2051">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8</w:t>
      </w:r>
      <w:r w:rsidR="001B2051" w:rsidRPr="000232C0">
        <w:rPr>
          <w:rFonts w:ascii="Arial" w:hAnsi="Arial" w:cs="Arial"/>
          <w:b/>
          <w:sz w:val="22"/>
          <w:szCs w:val="22"/>
        </w:rPr>
        <w:t>.3</w:t>
      </w:r>
      <w:r w:rsidR="00A328E0">
        <w:rPr>
          <w:rFonts w:ascii="Arial" w:hAnsi="Arial" w:cs="Arial"/>
          <w:b/>
          <w:sz w:val="22"/>
          <w:szCs w:val="22"/>
        </w:rPr>
        <w:t xml:space="preserve"> </w:t>
      </w:r>
      <w:r w:rsidR="001B2051" w:rsidRPr="000232C0">
        <w:rPr>
          <w:rFonts w:ascii="Arial" w:hAnsi="Arial" w:cs="Arial"/>
          <w:b/>
          <w:sz w:val="22"/>
          <w:szCs w:val="22"/>
        </w:rPr>
        <w:t>Tipo y Ancho de las Líneas Longitudinales</w:t>
      </w:r>
    </w:p>
    <w:p w14:paraId="5A6B29E5" w14:textId="77777777" w:rsidR="00A62F00" w:rsidRPr="00B62425" w:rsidRDefault="00A62F00" w:rsidP="00B62425">
      <w:pPr>
        <w:pStyle w:val="Prrafodelista"/>
        <w:numPr>
          <w:ilvl w:val="0"/>
          <w:numId w:val="26"/>
        </w:numPr>
        <w:jc w:val="both"/>
        <w:rPr>
          <w:rFonts w:ascii="Arial" w:hAnsi="Arial" w:cs="Arial"/>
        </w:rPr>
      </w:pPr>
      <w:r w:rsidRPr="00B62425">
        <w:rPr>
          <w:rFonts w:ascii="Arial" w:hAnsi="Arial" w:cs="Arial"/>
        </w:rPr>
        <w:t xml:space="preserve">- </w:t>
      </w:r>
      <w:r w:rsidR="00707B99" w:rsidRPr="00B62425">
        <w:rPr>
          <w:rFonts w:ascii="Arial" w:hAnsi="Arial" w:cs="Arial"/>
        </w:rPr>
        <w:tab/>
      </w:r>
      <w:r w:rsidRPr="00B62425">
        <w:rPr>
          <w:rFonts w:ascii="Arial" w:hAnsi="Arial" w:cs="Arial"/>
        </w:rPr>
        <w:t>Líneas segmentadas o discontinuas, sirven para demarcar los carriles de cir</w:t>
      </w:r>
      <w:r w:rsidR="00D908AF" w:rsidRPr="00B62425">
        <w:rPr>
          <w:rFonts w:ascii="Arial" w:hAnsi="Arial" w:cs="Arial"/>
        </w:rPr>
        <w:t xml:space="preserve">culación del tránsito automotor, de 0.15 m ancho color blanco y cuyos segmentos </w:t>
      </w:r>
      <w:r w:rsidR="00035411" w:rsidRPr="00B62425">
        <w:rPr>
          <w:rFonts w:ascii="Arial" w:hAnsi="Arial" w:cs="Arial"/>
        </w:rPr>
        <w:t>serán de</w:t>
      </w:r>
      <w:r w:rsidR="00D908AF" w:rsidRPr="00B62425">
        <w:rPr>
          <w:rFonts w:ascii="Arial" w:hAnsi="Arial" w:cs="Arial"/>
        </w:rPr>
        <w:t xml:space="preserve"> 4.50 m de longitud espaciadas por 7.50 m en el caso de carreteras, </w:t>
      </w:r>
      <w:r w:rsidR="009B5532" w:rsidRPr="00B62425">
        <w:rPr>
          <w:rFonts w:ascii="Arial" w:hAnsi="Arial" w:cs="Arial"/>
        </w:rPr>
        <w:t>adicionalmente como la carret</w:t>
      </w:r>
      <w:r w:rsidR="00D908AF" w:rsidRPr="00B62425">
        <w:rPr>
          <w:rFonts w:ascii="Arial" w:hAnsi="Arial" w:cs="Arial"/>
        </w:rPr>
        <w:t xml:space="preserve">era </w:t>
      </w:r>
      <w:r w:rsidR="009B5532" w:rsidRPr="00B62425">
        <w:rPr>
          <w:rFonts w:ascii="Arial" w:hAnsi="Arial" w:cs="Arial"/>
        </w:rPr>
        <w:t>atraviesa</w:t>
      </w:r>
      <w:r w:rsidR="00D908AF" w:rsidRPr="00B62425">
        <w:rPr>
          <w:rFonts w:ascii="Arial" w:hAnsi="Arial" w:cs="Arial"/>
        </w:rPr>
        <w:t xml:space="preserve"> por zonas rurales se ha de considerar líneas de carril de 3.00 m de longitud espaciadas </w:t>
      </w:r>
      <w:smartTag w:uri="urn:schemas-microsoft-com:office:smarttags" w:element="metricconverter">
        <w:smartTagPr>
          <w:attr w:name="ProductID" w:val="5.00 m"/>
        </w:smartTagPr>
        <w:r w:rsidR="00D908AF" w:rsidRPr="00B62425">
          <w:rPr>
            <w:rFonts w:ascii="Arial" w:hAnsi="Arial" w:cs="Arial"/>
          </w:rPr>
          <w:t>5.00 m</w:t>
        </w:r>
      </w:smartTag>
      <w:r w:rsidR="00D908AF" w:rsidRPr="00B62425">
        <w:rPr>
          <w:rFonts w:ascii="Arial" w:hAnsi="Arial" w:cs="Arial"/>
        </w:rPr>
        <w:t xml:space="preserve"> para zonas urbanas</w:t>
      </w:r>
    </w:p>
    <w:p w14:paraId="5C330C95" w14:textId="77777777" w:rsidR="00A62F00" w:rsidRPr="00B62425" w:rsidRDefault="00A62F00" w:rsidP="00B62425">
      <w:pPr>
        <w:pStyle w:val="Prrafodelista"/>
        <w:numPr>
          <w:ilvl w:val="0"/>
          <w:numId w:val="26"/>
        </w:numPr>
        <w:jc w:val="both"/>
        <w:rPr>
          <w:rFonts w:ascii="Arial" w:hAnsi="Arial" w:cs="Arial"/>
        </w:rPr>
      </w:pPr>
      <w:r w:rsidRPr="00B62425">
        <w:rPr>
          <w:rFonts w:ascii="Arial" w:hAnsi="Arial" w:cs="Arial"/>
        </w:rPr>
        <w:t xml:space="preserve">- </w:t>
      </w:r>
      <w:r w:rsidR="00707B99" w:rsidRPr="00B62425">
        <w:rPr>
          <w:rFonts w:ascii="Arial" w:hAnsi="Arial" w:cs="Arial"/>
        </w:rPr>
        <w:tab/>
      </w:r>
      <w:r w:rsidRPr="00B62425">
        <w:rPr>
          <w:rFonts w:ascii="Arial" w:hAnsi="Arial" w:cs="Arial"/>
        </w:rPr>
        <w:t>Líneas continuas, sirven para demarcar la separación de las corrientes vehiculares, restringiendo la circulación vehicular de tal manera que no deba ser cruzada.</w:t>
      </w:r>
    </w:p>
    <w:p w14:paraId="2D769A87" w14:textId="77777777" w:rsidR="00A62F00" w:rsidRPr="00B62425" w:rsidRDefault="00A62F00" w:rsidP="00B62425">
      <w:pPr>
        <w:pStyle w:val="Prrafodelista"/>
        <w:numPr>
          <w:ilvl w:val="0"/>
          <w:numId w:val="26"/>
        </w:numPr>
        <w:jc w:val="both"/>
        <w:rPr>
          <w:rFonts w:ascii="Arial" w:hAnsi="Arial" w:cs="Arial"/>
        </w:rPr>
      </w:pPr>
      <w:r w:rsidRPr="00B62425">
        <w:rPr>
          <w:rFonts w:ascii="Arial" w:hAnsi="Arial" w:cs="Arial"/>
        </w:rPr>
        <w:t xml:space="preserve">- </w:t>
      </w:r>
      <w:r w:rsidR="00707B99" w:rsidRPr="00B62425">
        <w:rPr>
          <w:rFonts w:ascii="Arial" w:hAnsi="Arial" w:cs="Arial"/>
        </w:rPr>
        <w:tab/>
      </w:r>
      <w:r w:rsidRPr="00B62425">
        <w:rPr>
          <w:rFonts w:ascii="Arial" w:hAnsi="Arial" w:cs="Arial"/>
        </w:rPr>
        <w:t>El ancho asignado para la presente carr</w:t>
      </w:r>
      <w:r w:rsidR="00BC4E60" w:rsidRPr="00B62425">
        <w:rPr>
          <w:rFonts w:ascii="Arial" w:hAnsi="Arial" w:cs="Arial"/>
        </w:rPr>
        <w:t>e</w:t>
      </w:r>
      <w:r w:rsidRPr="00B62425">
        <w:rPr>
          <w:rFonts w:ascii="Arial" w:hAnsi="Arial" w:cs="Arial"/>
        </w:rPr>
        <w:t>tera vecinal será de 0.15 m. para las líneas longitudinales de línea central y línea de carril, así como de las líneas de barrera.</w:t>
      </w:r>
    </w:p>
    <w:p w14:paraId="3A13042F" w14:textId="77777777" w:rsidR="001B2051" w:rsidRPr="00B62425" w:rsidRDefault="00A62F00" w:rsidP="00B62425">
      <w:pPr>
        <w:pStyle w:val="Prrafodelista"/>
        <w:numPr>
          <w:ilvl w:val="0"/>
          <w:numId w:val="26"/>
        </w:numPr>
        <w:jc w:val="both"/>
        <w:rPr>
          <w:rFonts w:ascii="Arial" w:hAnsi="Arial" w:cs="Arial"/>
        </w:rPr>
      </w:pPr>
      <w:r w:rsidRPr="00B62425">
        <w:rPr>
          <w:rFonts w:ascii="Arial" w:hAnsi="Arial" w:cs="Arial"/>
        </w:rPr>
        <w:t xml:space="preserve">- </w:t>
      </w:r>
      <w:r w:rsidR="00707B99" w:rsidRPr="00B62425">
        <w:rPr>
          <w:rFonts w:ascii="Arial" w:hAnsi="Arial" w:cs="Arial"/>
        </w:rPr>
        <w:tab/>
      </w:r>
      <w:r w:rsidRPr="00B62425">
        <w:rPr>
          <w:rFonts w:ascii="Arial" w:hAnsi="Arial" w:cs="Arial"/>
        </w:rPr>
        <w:t xml:space="preserve">Las líneas </w:t>
      </w:r>
      <w:r w:rsidR="00BC4E60" w:rsidRPr="00B62425">
        <w:rPr>
          <w:rFonts w:ascii="Arial" w:hAnsi="Arial" w:cs="Arial"/>
        </w:rPr>
        <w:t>continuas</w:t>
      </w:r>
      <w:r w:rsidRPr="00B62425">
        <w:rPr>
          <w:rFonts w:ascii="Arial" w:hAnsi="Arial" w:cs="Arial"/>
        </w:rPr>
        <w:t xml:space="preserve"> dobles indican máxima restricción.</w:t>
      </w:r>
    </w:p>
    <w:p w14:paraId="0694626F" w14:textId="77777777" w:rsidR="00A62F00" w:rsidRPr="00B62425" w:rsidRDefault="001B2051" w:rsidP="00B62425">
      <w:pPr>
        <w:pStyle w:val="Prrafodelista"/>
        <w:numPr>
          <w:ilvl w:val="0"/>
          <w:numId w:val="26"/>
        </w:numPr>
        <w:jc w:val="both"/>
        <w:rPr>
          <w:rFonts w:ascii="Arial" w:hAnsi="Arial" w:cs="Arial"/>
        </w:rPr>
      </w:pPr>
      <w:r w:rsidRPr="00B62425">
        <w:rPr>
          <w:rFonts w:ascii="Arial" w:hAnsi="Arial" w:cs="Arial"/>
        </w:rPr>
        <w:t xml:space="preserve">-  </w:t>
      </w:r>
      <w:r w:rsidR="00707B99" w:rsidRPr="00B62425">
        <w:rPr>
          <w:rFonts w:ascii="Arial" w:hAnsi="Arial" w:cs="Arial"/>
        </w:rPr>
        <w:tab/>
      </w:r>
      <w:r w:rsidR="00A62F00" w:rsidRPr="00B62425">
        <w:rPr>
          <w:rFonts w:ascii="Arial" w:hAnsi="Arial" w:cs="Arial"/>
        </w:rPr>
        <w:t>Para las líneas de borde del pavimento tendrán un ancho de 0.15 m.</w:t>
      </w:r>
    </w:p>
    <w:p w14:paraId="0590EA42" w14:textId="77777777" w:rsidR="00BC4E60" w:rsidRPr="00B62425" w:rsidRDefault="00BC4E60" w:rsidP="00B62425">
      <w:pPr>
        <w:pStyle w:val="Prrafodelista"/>
        <w:numPr>
          <w:ilvl w:val="0"/>
          <w:numId w:val="26"/>
        </w:numPr>
        <w:jc w:val="both"/>
        <w:rPr>
          <w:rFonts w:ascii="Arial" w:hAnsi="Arial" w:cs="Arial"/>
        </w:rPr>
      </w:pPr>
      <w:r w:rsidRPr="00B62425">
        <w:rPr>
          <w:rFonts w:ascii="Arial" w:hAnsi="Arial" w:cs="Arial"/>
        </w:rPr>
        <w:t xml:space="preserve">- </w:t>
      </w:r>
      <w:r w:rsidR="00707B99" w:rsidRPr="00B62425">
        <w:rPr>
          <w:rFonts w:ascii="Arial" w:hAnsi="Arial" w:cs="Arial"/>
        </w:rPr>
        <w:tab/>
      </w:r>
      <w:r w:rsidRPr="00B62425">
        <w:rPr>
          <w:rFonts w:ascii="Arial" w:hAnsi="Arial" w:cs="Arial"/>
        </w:rPr>
        <w:t>En las zonas de gibas estarán demarcadas con franjas amarillas de 0.50 m de ancho espaciadas por 0.50 m y con Angulo de 60°.</w:t>
      </w:r>
    </w:p>
    <w:p w14:paraId="2377A6B7" w14:textId="77777777" w:rsidR="00BC4E60" w:rsidRPr="000232C0" w:rsidRDefault="00BC4E60" w:rsidP="001B2051">
      <w:pPr>
        <w:autoSpaceDE w:val="0"/>
        <w:autoSpaceDN w:val="0"/>
        <w:adjustRightInd w:val="0"/>
        <w:spacing w:line="360" w:lineRule="auto"/>
        <w:ind w:left="426"/>
        <w:jc w:val="both"/>
        <w:rPr>
          <w:rFonts w:ascii="Arial" w:hAnsi="Arial" w:cs="Arial"/>
          <w:bCs/>
          <w:sz w:val="22"/>
          <w:szCs w:val="22"/>
          <w:lang w:val="es-PE"/>
        </w:rPr>
      </w:pPr>
    </w:p>
    <w:p w14:paraId="404391EC" w14:textId="77777777" w:rsidR="00A62F00" w:rsidRPr="000232C0" w:rsidRDefault="009B5532" w:rsidP="002F7F3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 xml:space="preserve">8.4  </w:t>
      </w:r>
      <w:proofErr w:type="spellStart"/>
      <w:r w:rsidR="00A62F00" w:rsidRPr="000232C0">
        <w:rPr>
          <w:rFonts w:ascii="Arial" w:hAnsi="Arial" w:cs="Arial"/>
          <w:b/>
          <w:sz w:val="22"/>
          <w:szCs w:val="22"/>
        </w:rPr>
        <w:t>Reflectorización</w:t>
      </w:r>
      <w:proofErr w:type="spellEnd"/>
    </w:p>
    <w:p w14:paraId="7B41E399" w14:textId="77777777" w:rsidR="00A62F00" w:rsidRPr="00B62425" w:rsidRDefault="00A62F00" w:rsidP="00B62425">
      <w:pPr>
        <w:ind w:left="426"/>
        <w:jc w:val="both"/>
        <w:rPr>
          <w:rFonts w:ascii="Arial" w:hAnsi="Arial" w:cs="Arial"/>
        </w:rPr>
      </w:pPr>
      <w:r w:rsidRPr="00B62425">
        <w:rPr>
          <w:rFonts w:ascii="Arial" w:hAnsi="Arial" w:cs="Arial"/>
        </w:rPr>
        <w:t xml:space="preserve">En el caso de pintura de </w:t>
      </w:r>
      <w:proofErr w:type="spellStart"/>
      <w:r w:rsidRPr="00B62425">
        <w:rPr>
          <w:rFonts w:ascii="Arial" w:hAnsi="Arial" w:cs="Arial"/>
        </w:rPr>
        <w:t>trafico</w:t>
      </w:r>
      <w:proofErr w:type="spellEnd"/>
      <w:r w:rsidRPr="00B62425">
        <w:rPr>
          <w:rFonts w:ascii="Arial" w:hAnsi="Arial" w:cs="Arial"/>
        </w:rPr>
        <w:t xml:space="preserve"> tipo TTP-115-F y con el fin de que sean visibles las marcas en el pavimento en la noche, está deberá llevar microesferas de vidrio integradas a la pintura </w:t>
      </w:r>
      <w:r w:rsidR="00707B99" w:rsidRPr="00B62425">
        <w:rPr>
          <w:rFonts w:ascii="Arial" w:hAnsi="Arial" w:cs="Arial"/>
        </w:rPr>
        <w:t>con una dosificación de 3.5 kg/</w:t>
      </w:r>
      <w:proofErr w:type="spellStart"/>
      <w:r w:rsidR="00707B99" w:rsidRPr="00B62425">
        <w:rPr>
          <w:rFonts w:ascii="Arial" w:hAnsi="Arial" w:cs="Arial"/>
        </w:rPr>
        <w:t>gls</w:t>
      </w:r>
      <w:proofErr w:type="spellEnd"/>
      <w:r w:rsidRPr="00B62425">
        <w:rPr>
          <w:rFonts w:ascii="Arial" w:hAnsi="Arial" w:cs="Arial"/>
        </w:rPr>
        <w:t>.</w:t>
      </w:r>
    </w:p>
    <w:p w14:paraId="29C54EC2" w14:textId="77777777" w:rsidR="00A62F00" w:rsidRPr="000232C0" w:rsidRDefault="00A62F00" w:rsidP="001B2051">
      <w:pPr>
        <w:tabs>
          <w:tab w:val="left" w:pos="720"/>
          <w:tab w:val="left" w:pos="1080"/>
        </w:tabs>
        <w:suppressAutoHyphens/>
        <w:spacing w:line="360" w:lineRule="auto"/>
        <w:ind w:left="426"/>
        <w:jc w:val="both"/>
        <w:rPr>
          <w:rFonts w:ascii="Arial" w:hAnsi="Arial" w:cs="Arial"/>
          <w:bCs/>
          <w:sz w:val="22"/>
          <w:szCs w:val="22"/>
        </w:rPr>
      </w:pPr>
    </w:p>
    <w:p w14:paraId="116B2ACB" w14:textId="77777777" w:rsidR="00A62F00" w:rsidRPr="00B62425" w:rsidRDefault="00A62F00" w:rsidP="001B2051">
      <w:pPr>
        <w:tabs>
          <w:tab w:val="left" w:pos="720"/>
          <w:tab w:val="left" w:pos="1080"/>
        </w:tabs>
        <w:suppressAutoHyphens/>
        <w:spacing w:line="360" w:lineRule="auto"/>
        <w:ind w:left="426"/>
        <w:jc w:val="both"/>
        <w:rPr>
          <w:rFonts w:ascii="Arial" w:hAnsi="Arial" w:cs="Arial"/>
          <w:bCs/>
          <w:lang w:val="en-US"/>
        </w:rPr>
      </w:pPr>
      <w:r w:rsidRPr="00B62425">
        <w:rPr>
          <w:rFonts w:ascii="Arial" w:hAnsi="Arial" w:cs="Arial"/>
          <w:bCs/>
          <w:lang w:val="en-US"/>
        </w:rPr>
        <w:t>Pintura</w:t>
      </w:r>
      <w:r w:rsidR="00035411" w:rsidRPr="00B62425">
        <w:rPr>
          <w:rFonts w:ascii="Arial" w:hAnsi="Arial" w:cs="Arial"/>
          <w:bCs/>
          <w:lang w:val="en-US"/>
        </w:rPr>
        <w:t xml:space="preserve"> </w:t>
      </w:r>
      <w:r w:rsidRPr="00B62425">
        <w:rPr>
          <w:rFonts w:ascii="Arial" w:hAnsi="Arial" w:cs="Arial"/>
          <w:bCs/>
          <w:lang w:val="en-US"/>
        </w:rPr>
        <w:t>amarilla:</w:t>
      </w:r>
      <w:r w:rsidRPr="00B62425">
        <w:rPr>
          <w:rFonts w:ascii="Arial" w:hAnsi="Arial" w:cs="Arial"/>
          <w:bCs/>
          <w:lang w:val="en-US"/>
        </w:rPr>
        <w:tab/>
      </w:r>
      <w:r w:rsidR="00700416" w:rsidRPr="00B62425">
        <w:rPr>
          <w:rFonts w:ascii="Arial" w:hAnsi="Arial" w:cs="Arial"/>
          <w:bCs/>
          <w:lang w:val="en-US"/>
        </w:rPr>
        <w:tab/>
      </w:r>
      <w:r w:rsidRPr="00B62425">
        <w:rPr>
          <w:rFonts w:ascii="Arial" w:hAnsi="Arial" w:cs="Arial"/>
          <w:bCs/>
          <w:lang w:val="en-US"/>
        </w:rPr>
        <w:t xml:space="preserve">Yellow </w:t>
      </w:r>
      <w:proofErr w:type="spellStart"/>
      <w:r w:rsidRPr="00B62425">
        <w:rPr>
          <w:rFonts w:ascii="Arial" w:hAnsi="Arial" w:cs="Arial"/>
          <w:bCs/>
          <w:lang w:val="en-US"/>
        </w:rPr>
        <w:t>Trafic</w:t>
      </w:r>
      <w:proofErr w:type="spellEnd"/>
      <w:r w:rsidRPr="00B62425">
        <w:rPr>
          <w:rFonts w:ascii="Arial" w:hAnsi="Arial" w:cs="Arial"/>
          <w:bCs/>
          <w:lang w:val="en-US"/>
        </w:rPr>
        <w:t xml:space="preserve"> Paint Bach V65 Y 504</w:t>
      </w:r>
    </w:p>
    <w:p w14:paraId="575557B4" w14:textId="77777777" w:rsidR="00A62F00" w:rsidRPr="00B62425" w:rsidRDefault="00A62F00" w:rsidP="001B2051">
      <w:pPr>
        <w:tabs>
          <w:tab w:val="left" w:pos="720"/>
          <w:tab w:val="left" w:pos="1080"/>
        </w:tabs>
        <w:suppressAutoHyphens/>
        <w:spacing w:line="360" w:lineRule="auto"/>
        <w:ind w:left="426"/>
        <w:jc w:val="both"/>
        <w:rPr>
          <w:rFonts w:ascii="Arial" w:hAnsi="Arial" w:cs="Arial"/>
          <w:bCs/>
          <w:lang w:val="en-US"/>
        </w:rPr>
      </w:pPr>
      <w:r w:rsidRPr="00B62425">
        <w:rPr>
          <w:rFonts w:ascii="Arial" w:hAnsi="Arial" w:cs="Arial"/>
          <w:bCs/>
          <w:lang w:val="en-US"/>
        </w:rPr>
        <w:t>Pintura Blanca:</w:t>
      </w:r>
      <w:r w:rsidRPr="00B62425">
        <w:rPr>
          <w:rFonts w:ascii="Arial" w:hAnsi="Arial" w:cs="Arial"/>
          <w:bCs/>
          <w:lang w:val="en-US"/>
        </w:rPr>
        <w:tab/>
      </w:r>
      <w:r w:rsidR="00700416" w:rsidRPr="00B62425">
        <w:rPr>
          <w:rFonts w:ascii="Arial" w:hAnsi="Arial" w:cs="Arial"/>
          <w:bCs/>
          <w:lang w:val="en-US"/>
        </w:rPr>
        <w:tab/>
      </w:r>
      <w:r w:rsidRPr="00B62425">
        <w:rPr>
          <w:rFonts w:ascii="Arial" w:hAnsi="Arial" w:cs="Arial"/>
          <w:bCs/>
          <w:lang w:val="en-US"/>
        </w:rPr>
        <w:t xml:space="preserve">White </w:t>
      </w:r>
      <w:proofErr w:type="spellStart"/>
      <w:r w:rsidRPr="00B62425">
        <w:rPr>
          <w:rFonts w:ascii="Arial" w:hAnsi="Arial" w:cs="Arial"/>
          <w:bCs/>
          <w:lang w:val="en-US"/>
        </w:rPr>
        <w:t>Trafic</w:t>
      </w:r>
      <w:proofErr w:type="spellEnd"/>
      <w:r w:rsidRPr="00B62425">
        <w:rPr>
          <w:rFonts w:ascii="Arial" w:hAnsi="Arial" w:cs="Arial"/>
          <w:bCs/>
          <w:lang w:val="en-US"/>
        </w:rPr>
        <w:t xml:space="preserve"> Paint Bach V74 W 162</w:t>
      </w:r>
    </w:p>
    <w:p w14:paraId="001289CF" w14:textId="77777777" w:rsidR="00A62F00" w:rsidRPr="00B62425" w:rsidRDefault="00A62F00" w:rsidP="001B2051">
      <w:pPr>
        <w:tabs>
          <w:tab w:val="left" w:pos="720"/>
          <w:tab w:val="left" w:pos="1080"/>
        </w:tabs>
        <w:suppressAutoHyphens/>
        <w:spacing w:line="360" w:lineRule="auto"/>
        <w:ind w:left="426"/>
        <w:jc w:val="both"/>
        <w:rPr>
          <w:rFonts w:ascii="Arial" w:hAnsi="Arial" w:cs="Arial"/>
          <w:bCs/>
        </w:rPr>
      </w:pPr>
      <w:r w:rsidRPr="00B62425">
        <w:rPr>
          <w:rFonts w:ascii="Arial" w:hAnsi="Arial" w:cs="Arial"/>
          <w:bCs/>
        </w:rPr>
        <w:t>Micro esferas:</w:t>
      </w:r>
      <w:r w:rsidRPr="00B62425">
        <w:rPr>
          <w:rFonts w:ascii="Arial" w:hAnsi="Arial" w:cs="Arial"/>
          <w:bCs/>
        </w:rPr>
        <w:tab/>
      </w:r>
      <w:r w:rsidRPr="00B62425">
        <w:rPr>
          <w:rFonts w:ascii="Arial" w:hAnsi="Arial" w:cs="Arial"/>
          <w:bCs/>
        </w:rPr>
        <w:tab/>
        <w:t xml:space="preserve">Tipo  </w:t>
      </w:r>
      <w:proofErr w:type="spellStart"/>
      <w:r w:rsidRPr="00B62425">
        <w:rPr>
          <w:rFonts w:ascii="Arial" w:hAnsi="Arial" w:cs="Arial"/>
          <w:bCs/>
        </w:rPr>
        <w:t>Doiac</w:t>
      </w:r>
      <w:proofErr w:type="spellEnd"/>
      <w:r w:rsidRPr="00B62425">
        <w:rPr>
          <w:rFonts w:ascii="Arial" w:hAnsi="Arial" w:cs="Arial"/>
          <w:bCs/>
        </w:rPr>
        <w:t xml:space="preserve">  o </w:t>
      </w:r>
      <w:proofErr w:type="spellStart"/>
      <w:r w:rsidRPr="00B62425">
        <w:rPr>
          <w:rFonts w:ascii="Arial" w:hAnsi="Arial" w:cs="Arial"/>
          <w:bCs/>
        </w:rPr>
        <w:t>Drupon</w:t>
      </w:r>
      <w:proofErr w:type="spellEnd"/>
    </w:p>
    <w:p w14:paraId="623D6F83" w14:textId="77777777" w:rsidR="00CD4AB5" w:rsidRPr="00B62425" w:rsidRDefault="00CD4AB5" w:rsidP="001B2051">
      <w:pPr>
        <w:tabs>
          <w:tab w:val="left" w:pos="720"/>
          <w:tab w:val="left" w:pos="1080"/>
        </w:tabs>
        <w:suppressAutoHyphens/>
        <w:spacing w:line="360" w:lineRule="auto"/>
        <w:ind w:left="426"/>
        <w:jc w:val="both"/>
        <w:rPr>
          <w:rFonts w:ascii="Arial" w:hAnsi="Arial" w:cs="Arial"/>
          <w:bCs/>
        </w:rPr>
      </w:pPr>
    </w:p>
    <w:p w14:paraId="69EBDFF6" w14:textId="77777777" w:rsidR="00CD4AB5" w:rsidRPr="00B62425" w:rsidRDefault="00CD4AB5" w:rsidP="001B2051">
      <w:pPr>
        <w:tabs>
          <w:tab w:val="left" w:pos="720"/>
          <w:tab w:val="left" w:pos="1080"/>
        </w:tabs>
        <w:suppressAutoHyphens/>
        <w:spacing w:line="360" w:lineRule="auto"/>
        <w:ind w:left="426"/>
        <w:jc w:val="both"/>
        <w:rPr>
          <w:rFonts w:ascii="Arial" w:hAnsi="Arial" w:cs="Arial"/>
          <w:bCs/>
        </w:rPr>
      </w:pPr>
      <w:r w:rsidRPr="00B62425">
        <w:rPr>
          <w:rFonts w:ascii="Arial" w:hAnsi="Arial" w:cs="Arial"/>
          <w:bCs/>
        </w:rPr>
        <w:t>Para la medición de reflectividad de la señalización horizontal estará regida por:</w:t>
      </w:r>
    </w:p>
    <w:p w14:paraId="18FBD303" w14:textId="77777777" w:rsidR="00CD4AB5" w:rsidRPr="00B62425" w:rsidRDefault="00CD4AB5" w:rsidP="001B2051">
      <w:pPr>
        <w:tabs>
          <w:tab w:val="num" w:pos="-3402"/>
          <w:tab w:val="left" w:pos="720"/>
          <w:tab w:val="left" w:pos="1080"/>
        </w:tabs>
        <w:suppressAutoHyphens/>
        <w:spacing w:line="360" w:lineRule="auto"/>
        <w:ind w:left="426"/>
        <w:jc w:val="both"/>
        <w:rPr>
          <w:rFonts w:ascii="Arial" w:hAnsi="Arial" w:cs="Arial"/>
          <w:bCs/>
        </w:rPr>
      </w:pPr>
      <w:r w:rsidRPr="00B62425">
        <w:rPr>
          <w:rFonts w:ascii="Arial" w:hAnsi="Arial" w:cs="Arial"/>
          <w:bCs/>
        </w:rPr>
        <w:t>Angulo de iluminación</w:t>
      </w:r>
      <w:r w:rsidRPr="00B62425">
        <w:rPr>
          <w:rFonts w:ascii="Arial" w:hAnsi="Arial" w:cs="Arial"/>
          <w:bCs/>
        </w:rPr>
        <w:tab/>
        <w:t>:</w:t>
      </w:r>
      <w:r w:rsidRPr="00B62425">
        <w:rPr>
          <w:rFonts w:ascii="Arial" w:hAnsi="Arial" w:cs="Arial"/>
          <w:bCs/>
        </w:rPr>
        <w:tab/>
        <w:t>3.5º</w:t>
      </w:r>
    </w:p>
    <w:p w14:paraId="0FDACA1F" w14:textId="77777777" w:rsidR="00CD4AB5" w:rsidRPr="00B62425" w:rsidRDefault="00CD4AB5" w:rsidP="001B2051">
      <w:pPr>
        <w:tabs>
          <w:tab w:val="left" w:pos="720"/>
          <w:tab w:val="left" w:pos="1080"/>
        </w:tabs>
        <w:suppressAutoHyphens/>
        <w:spacing w:line="360" w:lineRule="auto"/>
        <w:ind w:left="426"/>
        <w:jc w:val="both"/>
        <w:rPr>
          <w:rFonts w:ascii="Arial" w:hAnsi="Arial" w:cs="Arial"/>
          <w:bCs/>
        </w:rPr>
      </w:pPr>
      <w:r w:rsidRPr="00B62425">
        <w:rPr>
          <w:rFonts w:ascii="Arial" w:hAnsi="Arial" w:cs="Arial"/>
          <w:bCs/>
        </w:rPr>
        <w:t>Área de iluminación</w:t>
      </w:r>
      <w:r w:rsidRPr="00B62425">
        <w:rPr>
          <w:rFonts w:ascii="Arial" w:hAnsi="Arial" w:cs="Arial"/>
          <w:bCs/>
        </w:rPr>
        <w:tab/>
        <w:t>:</w:t>
      </w:r>
      <w:r w:rsidRPr="00B62425">
        <w:rPr>
          <w:rFonts w:ascii="Arial" w:hAnsi="Arial" w:cs="Arial"/>
          <w:bCs/>
        </w:rPr>
        <w:tab/>
        <w:t>3½” x 6½”</w:t>
      </w:r>
    </w:p>
    <w:p w14:paraId="5788CB4C" w14:textId="77777777" w:rsidR="00CD4AB5" w:rsidRPr="00B62425" w:rsidRDefault="00CD4AB5" w:rsidP="001B2051">
      <w:pPr>
        <w:tabs>
          <w:tab w:val="left" w:pos="720"/>
          <w:tab w:val="left" w:pos="1080"/>
        </w:tabs>
        <w:suppressAutoHyphens/>
        <w:spacing w:line="360" w:lineRule="auto"/>
        <w:ind w:left="426"/>
        <w:jc w:val="both"/>
        <w:rPr>
          <w:rFonts w:ascii="Arial" w:hAnsi="Arial" w:cs="Arial"/>
          <w:bCs/>
        </w:rPr>
      </w:pPr>
      <w:r w:rsidRPr="00B62425">
        <w:rPr>
          <w:rFonts w:ascii="Arial" w:hAnsi="Arial" w:cs="Arial"/>
          <w:bCs/>
        </w:rPr>
        <w:t>Angulo de observación</w:t>
      </w:r>
      <w:r w:rsidRPr="00B62425">
        <w:rPr>
          <w:rFonts w:ascii="Arial" w:hAnsi="Arial" w:cs="Arial"/>
          <w:bCs/>
        </w:rPr>
        <w:tab/>
        <w:t>:</w:t>
      </w:r>
      <w:r w:rsidRPr="00B62425">
        <w:rPr>
          <w:rFonts w:ascii="Arial" w:hAnsi="Arial" w:cs="Arial"/>
          <w:bCs/>
        </w:rPr>
        <w:tab/>
        <w:t>1.5º</w:t>
      </w:r>
    </w:p>
    <w:p w14:paraId="35EBF9C0" w14:textId="77777777" w:rsidR="00CD4AB5" w:rsidRPr="00B62425" w:rsidRDefault="00CD4AB5" w:rsidP="001B2051">
      <w:pPr>
        <w:tabs>
          <w:tab w:val="left" w:pos="720"/>
          <w:tab w:val="left" w:pos="1080"/>
        </w:tabs>
        <w:suppressAutoHyphens/>
        <w:spacing w:line="360" w:lineRule="auto"/>
        <w:ind w:left="426"/>
        <w:jc w:val="both"/>
        <w:rPr>
          <w:rFonts w:ascii="Arial" w:hAnsi="Arial" w:cs="Arial"/>
          <w:bCs/>
        </w:rPr>
      </w:pPr>
      <w:r w:rsidRPr="00B62425">
        <w:rPr>
          <w:rFonts w:ascii="Arial" w:hAnsi="Arial" w:cs="Arial"/>
          <w:bCs/>
        </w:rPr>
        <w:t>Angulo de incidencia</w:t>
      </w:r>
      <w:r w:rsidRPr="00B62425">
        <w:rPr>
          <w:rFonts w:ascii="Arial" w:hAnsi="Arial" w:cs="Arial"/>
          <w:bCs/>
        </w:rPr>
        <w:tab/>
        <w:t>:</w:t>
      </w:r>
      <w:r w:rsidRPr="00B62425">
        <w:rPr>
          <w:rFonts w:ascii="Arial" w:hAnsi="Arial" w:cs="Arial"/>
          <w:bCs/>
        </w:rPr>
        <w:tab/>
        <w:t>86.50º</w:t>
      </w:r>
    </w:p>
    <w:p w14:paraId="38D91E1B" w14:textId="77777777" w:rsidR="00CD4AB5" w:rsidRPr="00B62425" w:rsidRDefault="00CD4AB5" w:rsidP="001B2051">
      <w:pPr>
        <w:tabs>
          <w:tab w:val="left" w:pos="720"/>
          <w:tab w:val="left" w:pos="1080"/>
        </w:tabs>
        <w:suppressAutoHyphens/>
        <w:spacing w:line="360" w:lineRule="auto"/>
        <w:ind w:left="426"/>
        <w:jc w:val="both"/>
        <w:rPr>
          <w:rFonts w:ascii="Arial" w:hAnsi="Arial" w:cs="Arial"/>
          <w:bCs/>
        </w:rPr>
      </w:pPr>
      <w:r w:rsidRPr="00B62425">
        <w:rPr>
          <w:rFonts w:ascii="Arial" w:hAnsi="Arial" w:cs="Arial"/>
          <w:bCs/>
        </w:rPr>
        <w:t>Unidades</w:t>
      </w:r>
      <w:r w:rsidRPr="00B62425">
        <w:rPr>
          <w:rFonts w:ascii="Arial" w:hAnsi="Arial" w:cs="Arial"/>
          <w:bCs/>
        </w:rPr>
        <w:tab/>
      </w:r>
      <w:r w:rsidRPr="00B62425">
        <w:rPr>
          <w:rFonts w:ascii="Arial" w:hAnsi="Arial" w:cs="Arial"/>
          <w:bCs/>
        </w:rPr>
        <w:tab/>
      </w:r>
      <w:r w:rsidRPr="00B62425">
        <w:rPr>
          <w:rFonts w:ascii="Arial" w:hAnsi="Arial" w:cs="Arial"/>
          <w:bCs/>
        </w:rPr>
        <w:tab/>
        <w:t>:</w:t>
      </w:r>
      <w:r w:rsidRPr="00B62425">
        <w:rPr>
          <w:rFonts w:ascii="Arial" w:hAnsi="Arial" w:cs="Arial"/>
          <w:bCs/>
        </w:rPr>
        <w:tab/>
      </w:r>
      <w:proofErr w:type="spellStart"/>
      <w:r w:rsidRPr="00B62425">
        <w:rPr>
          <w:rFonts w:ascii="Arial" w:hAnsi="Arial" w:cs="Arial"/>
          <w:bCs/>
        </w:rPr>
        <w:t>mcd</w:t>
      </w:r>
      <w:proofErr w:type="spellEnd"/>
      <w:r w:rsidRPr="00B62425">
        <w:rPr>
          <w:rFonts w:ascii="Arial" w:hAnsi="Arial" w:cs="Arial"/>
          <w:bCs/>
        </w:rPr>
        <w:t>/lux/m²</w:t>
      </w:r>
    </w:p>
    <w:p w14:paraId="7C64C619" w14:textId="77777777" w:rsidR="00CD4AB5" w:rsidRPr="000232C0" w:rsidRDefault="00CD4AB5" w:rsidP="001B2051">
      <w:pPr>
        <w:tabs>
          <w:tab w:val="left" w:pos="720"/>
          <w:tab w:val="left" w:pos="1080"/>
        </w:tabs>
        <w:suppressAutoHyphens/>
        <w:spacing w:line="360" w:lineRule="auto"/>
        <w:ind w:left="426"/>
        <w:jc w:val="both"/>
        <w:rPr>
          <w:rFonts w:ascii="Arial" w:hAnsi="Arial" w:cs="Arial"/>
          <w:bCs/>
          <w:sz w:val="22"/>
          <w:szCs w:val="22"/>
        </w:rPr>
      </w:pPr>
    </w:p>
    <w:p w14:paraId="4110BA8C" w14:textId="77777777" w:rsidR="00CD4AB5" w:rsidRPr="00B62425" w:rsidRDefault="00CD4AB5" w:rsidP="00B62425">
      <w:pPr>
        <w:ind w:left="426"/>
        <w:jc w:val="both"/>
        <w:rPr>
          <w:rFonts w:ascii="Arial" w:hAnsi="Arial" w:cs="Arial"/>
        </w:rPr>
      </w:pPr>
      <w:r w:rsidRPr="00B62425">
        <w:rPr>
          <w:rFonts w:ascii="Arial" w:hAnsi="Arial" w:cs="Arial"/>
        </w:rPr>
        <w:t xml:space="preserve">Los valores mínimos exigibles de reflectividad para las </w:t>
      </w:r>
      <w:r w:rsidR="00707B99" w:rsidRPr="00B62425">
        <w:rPr>
          <w:rFonts w:ascii="Arial" w:hAnsi="Arial" w:cs="Arial"/>
        </w:rPr>
        <w:t>líneas</w:t>
      </w:r>
      <w:r w:rsidRPr="00B62425">
        <w:rPr>
          <w:rFonts w:ascii="Arial" w:hAnsi="Arial" w:cs="Arial"/>
        </w:rPr>
        <w:t xml:space="preserve"> blancas deberá estar en el valor de 100 </w:t>
      </w:r>
      <w:proofErr w:type="spellStart"/>
      <w:r w:rsidRPr="00B62425">
        <w:rPr>
          <w:rFonts w:ascii="Arial" w:hAnsi="Arial" w:cs="Arial"/>
        </w:rPr>
        <w:t>mcd</w:t>
      </w:r>
      <w:proofErr w:type="spellEnd"/>
      <w:r w:rsidRPr="00B62425">
        <w:rPr>
          <w:rFonts w:ascii="Arial" w:hAnsi="Arial" w:cs="Arial"/>
        </w:rPr>
        <w:t xml:space="preserve">/lux/m², la medición se podrá efectuar con el equipo de </w:t>
      </w:r>
      <w:proofErr w:type="spellStart"/>
      <w:r w:rsidRPr="00B62425">
        <w:rPr>
          <w:rFonts w:ascii="Arial" w:hAnsi="Arial" w:cs="Arial"/>
        </w:rPr>
        <w:t>retroreflectividad</w:t>
      </w:r>
      <w:proofErr w:type="spellEnd"/>
      <w:r w:rsidR="00035411" w:rsidRPr="00B62425">
        <w:rPr>
          <w:rFonts w:ascii="Arial" w:hAnsi="Arial" w:cs="Arial"/>
        </w:rPr>
        <w:t xml:space="preserve"> </w:t>
      </w:r>
      <w:proofErr w:type="spellStart"/>
      <w:r w:rsidRPr="00B62425">
        <w:rPr>
          <w:rFonts w:ascii="Arial" w:hAnsi="Arial" w:cs="Arial"/>
        </w:rPr>
        <w:t>Mirolux</w:t>
      </w:r>
      <w:proofErr w:type="spellEnd"/>
      <w:r w:rsidRPr="00B62425">
        <w:rPr>
          <w:rFonts w:ascii="Arial" w:hAnsi="Arial" w:cs="Arial"/>
        </w:rPr>
        <w:t xml:space="preserve"> Plus o cualquier otro equipo calibrado que pueda efectuar dicha mediciones, en las siguientes imágenes se muestra el equipo y la forma de medición.</w:t>
      </w:r>
    </w:p>
    <w:p w14:paraId="39D1644D" w14:textId="77777777" w:rsidR="00CD4AB5" w:rsidRPr="000232C0" w:rsidRDefault="00CD4AB5" w:rsidP="001B2051">
      <w:pPr>
        <w:tabs>
          <w:tab w:val="left" w:pos="720"/>
          <w:tab w:val="left" w:pos="1080"/>
        </w:tabs>
        <w:suppressAutoHyphens/>
        <w:spacing w:line="360" w:lineRule="auto"/>
        <w:ind w:left="426"/>
        <w:jc w:val="both"/>
        <w:rPr>
          <w:rFonts w:ascii="Arial" w:hAnsi="Arial" w:cs="Arial"/>
          <w:bCs/>
          <w:sz w:val="22"/>
          <w:szCs w:val="22"/>
        </w:rPr>
      </w:pPr>
    </w:p>
    <w:p w14:paraId="3101B6D7" w14:textId="77777777" w:rsidR="002F7F3D" w:rsidRPr="000232C0" w:rsidRDefault="009B5532" w:rsidP="002F7F3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 xml:space="preserve">8.5 </w:t>
      </w:r>
      <w:r w:rsidR="002F7F3D" w:rsidRPr="000232C0">
        <w:rPr>
          <w:rFonts w:ascii="Arial" w:hAnsi="Arial" w:cs="Arial"/>
          <w:b/>
          <w:sz w:val="22"/>
          <w:szCs w:val="22"/>
        </w:rPr>
        <w:t>Mantenimiento</w:t>
      </w:r>
    </w:p>
    <w:p w14:paraId="29D019EB" w14:textId="77777777" w:rsidR="00CD4AB5" w:rsidRPr="00B62425" w:rsidRDefault="00CD4AB5" w:rsidP="00B62425">
      <w:pPr>
        <w:ind w:left="426"/>
        <w:jc w:val="both"/>
        <w:rPr>
          <w:rFonts w:ascii="Arial" w:hAnsi="Arial" w:cs="Arial"/>
        </w:rPr>
      </w:pPr>
      <w:r w:rsidRPr="00B62425">
        <w:rPr>
          <w:rFonts w:ascii="Arial" w:hAnsi="Arial" w:cs="Arial"/>
        </w:rPr>
        <w:t xml:space="preserve">Las marcas en el pavimento y en obstáculos adyacentes a la vía deberán mantenerse en buena </w:t>
      </w:r>
      <w:r w:rsidR="00707B99" w:rsidRPr="00B62425">
        <w:rPr>
          <w:rFonts w:ascii="Arial" w:hAnsi="Arial" w:cs="Arial"/>
        </w:rPr>
        <w:t xml:space="preserve">condición; </w:t>
      </w:r>
      <w:r w:rsidRPr="00B62425">
        <w:rPr>
          <w:rFonts w:ascii="Arial" w:hAnsi="Arial" w:cs="Arial"/>
        </w:rPr>
        <w:t xml:space="preserve">La frecuencia para el repintado de las marcas en el pavimento depende del tipo de superficie de rodadura, composición y cantidad de pintura aplicada, clima y volumen </w:t>
      </w:r>
      <w:r w:rsidR="0001169B" w:rsidRPr="00B62425">
        <w:rPr>
          <w:rFonts w:ascii="Arial" w:hAnsi="Arial" w:cs="Arial"/>
        </w:rPr>
        <w:t>vehicular</w:t>
      </w:r>
      <w:r w:rsidRPr="00B62425">
        <w:rPr>
          <w:rFonts w:ascii="Arial" w:hAnsi="Arial" w:cs="Arial"/>
        </w:rPr>
        <w:t>.</w:t>
      </w:r>
    </w:p>
    <w:p w14:paraId="2F7F0E9C" w14:textId="77777777" w:rsidR="00700416" w:rsidRDefault="00700416" w:rsidP="002F7F3D">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p>
    <w:p w14:paraId="38604007" w14:textId="77777777" w:rsidR="002F7F3D" w:rsidRPr="000232C0" w:rsidRDefault="009B5532" w:rsidP="009B5532">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 xml:space="preserve">9.0  </w:t>
      </w:r>
      <w:r w:rsidR="00567F72" w:rsidRPr="000232C0">
        <w:rPr>
          <w:rFonts w:ascii="Arial" w:hAnsi="Arial" w:cs="Arial"/>
          <w:b/>
          <w:sz w:val="22"/>
          <w:szCs w:val="22"/>
        </w:rPr>
        <w:t xml:space="preserve">Delineadores </w:t>
      </w:r>
      <w:r w:rsidR="002F7F3D" w:rsidRPr="000232C0">
        <w:rPr>
          <w:rFonts w:ascii="Arial" w:hAnsi="Arial" w:cs="Arial"/>
          <w:b/>
          <w:sz w:val="22"/>
          <w:szCs w:val="22"/>
        </w:rPr>
        <w:t>Re</w:t>
      </w:r>
      <w:r w:rsidR="00707B99" w:rsidRPr="000232C0">
        <w:rPr>
          <w:rFonts w:ascii="Arial" w:hAnsi="Arial" w:cs="Arial"/>
          <w:b/>
          <w:sz w:val="22"/>
          <w:szCs w:val="22"/>
        </w:rPr>
        <w:t>fl</w:t>
      </w:r>
      <w:r w:rsidR="002F7F3D" w:rsidRPr="000232C0">
        <w:rPr>
          <w:rFonts w:ascii="Arial" w:hAnsi="Arial" w:cs="Arial"/>
          <w:b/>
          <w:sz w:val="22"/>
          <w:szCs w:val="22"/>
        </w:rPr>
        <w:t>ectivos</w:t>
      </w:r>
    </w:p>
    <w:p w14:paraId="5F851FB6" w14:textId="77777777" w:rsidR="00567F72" w:rsidRPr="00B62425" w:rsidRDefault="00567F72" w:rsidP="00B62425">
      <w:pPr>
        <w:ind w:left="426"/>
        <w:jc w:val="both"/>
        <w:rPr>
          <w:rFonts w:ascii="Arial" w:hAnsi="Arial" w:cs="Arial"/>
        </w:rPr>
      </w:pPr>
      <w:r w:rsidRPr="00B62425">
        <w:rPr>
          <w:rFonts w:ascii="Arial" w:hAnsi="Arial" w:cs="Arial"/>
        </w:rPr>
        <w:t xml:space="preserve">Se ha considerado la instalación de </w:t>
      </w:r>
      <w:r w:rsidR="00707B99" w:rsidRPr="00B62425">
        <w:rPr>
          <w:rFonts w:ascii="Arial" w:hAnsi="Arial" w:cs="Arial"/>
        </w:rPr>
        <w:t>delineadores</w:t>
      </w:r>
      <w:r w:rsidRPr="00B62425">
        <w:rPr>
          <w:rFonts w:ascii="Arial" w:hAnsi="Arial" w:cs="Arial"/>
        </w:rPr>
        <w:t xml:space="preserve"> con </w:t>
      </w:r>
      <w:r w:rsidR="00700416" w:rsidRPr="00B62425">
        <w:rPr>
          <w:rFonts w:ascii="Arial" w:hAnsi="Arial" w:cs="Arial"/>
        </w:rPr>
        <w:t>láminas</w:t>
      </w:r>
      <w:r w:rsidRPr="00B62425">
        <w:rPr>
          <w:rFonts w:ascii="Arial" w:hAnsi="Arial" w:cs="Arial"/>
        </w:rPr>
        <w:t xml:space="preserve"> re</w:t>
      </w:r>
      <w:r w:rsidR="00707B99" w:rsidRPr="00B62425">
        <w:rPr>
          <w:rFonts w:ascii="Arial" w:hAnsi="Arial" w:cs="Arial"/>
        </w:rPr>
        <w:t xml:space="preserve">flectivas </w:t>
      </w:r>
      <w:r w:rsidRPr="00B62425">
        <w:rPr>
          <w:rFonts w:ascii="Arial" w:hAnsi="Arial" w:cs="Arial"/>
        </w:rPr>
        <w:t>en las zonas de curvas, con el fin de contar una mayor visualización de la curva durante las horas nocturnas.</w:t>
      </w:r>
    </w:p>
    <w:p w14:paraId="111E7AC9" w14:textId="77777777" w:rsidR="00707B99" w:rsidRPr="000232C0" w:rsidRDefault="00707B99" w:rsidP="002F7F3D">
      <w:pPr>
        <w:tabs>
          <w:tab w:val="left" w:pos="180"/>
          <w:tab w:val="left" w:pos="360"/>
          <w:tab w:val="left" w:pos="540"/>
          <w:tab w:val="left" w:pos="720"/>
          <w:tab w:val="left" w:pos="1080"/>
          <w:tab w:val="left" w:pos="1260"/>
        </w:tabs>
        <w:spacing w:line="360" w:lineRule="auto"/>
        <w:ind w:left="426"/>
        <w:jc w:val="both"/>
        <w:rPr>
          <w:rFonts w:ascii="Arial" w:hAnsi="Arial" w:cs="Arial"/>
          <w:color w:val="000000"/>
          <w:sz w:val="22"/>
          <w:szCs w:val="22"/>
          <w:lang w:val="es-PE" w:eastAsia="es-PE"/>
        </w:rPr>
      </w:pPr>
    </w:p>
    <w:p w14:paraId="5959398D" w14:textId="77777777" w:rsidR="00567F72" w:rsidRDefault="00707B99" w:rsidP="00B62425">
      <w:pPr>
        <w:ind w:left="426"/>
        <w:jc w:val="both"/>
        <w:rPr>
          <w:rFonts w:ascii="Arial" w:hAnsi="Arial" w:cs="Arial"/>
        </w:rPr>
      </w:pPr>
      <w:r w:rsidRPr="00B62425">
        <w:rPr>
          <w:rFonts w:ascii="Arial" w:hAnsi="Arial" w:cs="Arial"/>
        </w:rPr>
        <w:t>Los delineadores serán de</w:t>
      </w:r>
      <w:r w:rsidR="00567F72" w:rsidRPr="00B62425">
        <w:rPr>
          <w:rFonts w:ascii="Arial" w:hAnsi="Arial" w:cs="Arial"/>
        </w:rPr>
        <w:t xml:space="preserve"> 4” de diámetro y una altura de 1 met</w:t>
      </w:r>
      <w:r w:rsidRPr="00B62425">
        <w:rPr>
          <w:rFonts w:ascii="Arial" w:hAnsi="Arial" w:cs="Arial"/>
        </w:rPr>
        <w:t xml:space="preserve">ro, </w:t>
      </w:r>
      <w:r w:rsidR="00567F72" w:rsidRPr="00B62425">
        <w:rPr>
          <w:rFonts w:ascii="Arial" w:hAnsi="Arial" w:cs="Arial"/>
        </w:rPr>
        <w:t>prefabricados, debiendo quedar totalmente terminados antes de ser llevados al lugar de colocación. La cimentación de la unidad se asegurará empotrando el delineador en su ubicación, en una profundidad de 30 cm. El concreto utilizado tendrá a los 28 días una resistencia mínima (</w:t>
      </w:r>
      <w:r w:rsidRPr="00B62425">
        <w:rPr>
          <w:rFonts w:ascii="Arial" w:hAnsi="Arial" w:cs="Arial"/>
        </w:rPr>
        <w:t xml:space="preserve">a la comprensión de 140 Kg/cm2), con un </w:t>
      </w:r>
      <w:r w:rsidR="00567F72" w:rsidRPr="00B62425">
        <w:rPr>
          <w:rFonts w:ascii="Arial" w:hAnsi="Arial" w:cs="Arial"/>
        </w:rPr>
        <w:t xml:space="preserve">refuerzo </w:t>
      </w:r>
      <w:r w:rsidRPr="00B62425">
        <w:rPr>
          <w:rFonts w:ascii="Arial" w:hAnsi="Arial" w:cs="Arial"/>
        </w:rPr>
        <w:t>de</w:t>
      </w:r>
      <w:r w:rsidR="00567F72" w:rsidRPr="00B62425">
        <w:rPr>
          <w:rFonts w:ascii="Arial" w:hAnsi="Arial" w:cs="Arial"/>
        </w:rPr>
        <w:t xml:space="preserve"> 3 barras de 3/8" de diámetro y 0.95m. de</w:t>
      </w:r>
      <w:r w:rsidRPr="00B62425">
        <w:rPr>
          <w:rFonts w:ascii="Arial" w:hAnsi="Arial" w:cs="Arial"/>
        </w:rPr>
        <w:t xml:space="preserve"> longitud, con </w:t>
      </w:r>
      <w:r w:rsidR="00567F72" w:rsidRPr="00B62425">
        <w:rPr>
          <w:rFonts w:ascii="Arial" w:hAnsi="Arial" w:cs="Arial"/>
        </w:rPr>
        <w:t>3 estribos formados por barras del mismo diámetro y de 0.35 m. de longitud.</w:t>
      </w:r>
    </w:p>
    <w:p w14:paraId="4F01A978" w14:textId="77777777" w:rsidR="00B62425" w:rsidRPr="00B62425" w:rsidRDefault="00B62425" w:rsidP="00B62425">
      <w:pPr>
        <w:ind w:left="426"/>
        <w:jc w:val="both"/>
        <w:rPr>
          <w:rFonts w:ascii="Arial" w:hAnsi="Arial" w:cs="Arial"/>
        </w:rPr>
      </w:pPr>
    </w:p>
    <w:p w14:paraId="0DCF32DE" w14:textId="77777777" w:rsidR="00567F72" w:rsidRDefault="00567F72" w:rsidP="00B62425">
      <w:pPr>
        <w:ind w:left="426"/>
        <w:jc w:val="both"/>
        <w:rPr>
          <w:rFonts w:ascii="Arial" w:hAnsi="Arial" w:cs="Arial"/>
        </w:rPr>
      </w:pPr>
      <w:r w:rsidRPr="00B62425">
        <w:rPr>
          <w:rFonts w:ascii="Arial" w:hAnsi="Arial" w:cs="Arial"/>
        </w:rPr>
        <w:t xml:space="preserve">La unidad terminada se pintará de color blanco, debiendo tener en su parte superior y en las 2 caras que miran hacia la carretera, una </w:t>
      </w:r>
      <w:r w:rsidR="003A4736" w:rsidRPr="00B62425">
        <w:rPr>
          <w:rFonts w:ascii="Arial" w:hAnsi="Arial" w:cs="Arial"/>
        </w:rPr>
        <w:t>lámina reflectiva de</w:t>
      </w:r>
      <w:r w:rsidRPr="00B62425">
        <w:rPr>
          <w:rFonts w:ascii="Arial" w:hAnsi="Arial" w:cs="Arial"/>
        </w:rPr>
        <w:t xml:space="preserve"> colo</w:t>
      </w:r>
      <w:r w:rsidR="003A4736" w:rsidRPr="00B62425">
        <w:rPr>
          <w:rFonts w:ascii="Arial" w:hAnsi="Arial" w:cs="Arial"/>
        </w:rPr>
        <w:t>r amarillo en un ancho de 10x10cm.</w:t>
      </w:r>
    </w:p>
    <w:p w14:paraId="60DF330E" w14:textId="77777777" w:rsidR="00B62425" w:rsidRPr="00B62425" w:rsidRDefault="00B62425" w:rsidP="00B62425">
      <w:pPr>
        <w:ind w:left="426"/>
        <w:jc w:val="both"/>
        <w:rPr>
          <w:rFonts w:ascii="Arial" w:hAnsi="Arial" w:cs="Arial"/>
        </w:rPr>
      </w:pPr>
    </w:p>
    <w:p w14:paraId="6DB69A11" w14:textId="77777777" w:rsidR="00567F72" w:rsidRPr="00B62425" w:rsidRDefault="00567F72" w:rsidP="001B2051">
      <w:pPr>
        <w:tabs>
          <w:tab w:val="left" w:pos="720"/>
          <w:tab w:val="left" w:pos="1080"/>
        </w:tabs>
        <w:suppressAutoHyphens/>
        <w:spacing w:line="360" w:lineRule="auto"/>
        <w:ind w:left="426"/>
        <w:jc w:val="both"/>
        <w:rPr>
          <w:rFonts w:ascii="Arial" w:hAnsi="Arial" w:cs="Arial"/>
          <w:color w:val="000000"/>
          <w:szCs w:val="22"/>
          <w:lang w:val="es-PE" w:eastAsia="es-PE"/>
        </w:rPr>
      </w:pPr>
      <w:r w:rsidRPr="00B62425">
        <w:rPr>
          <w:rFonts w:ascii="Arial" w:hAnsi="Arial" w:cs="Arial"/>
          <w:color w:val="000000"/>
          <w:szCs w:val="22"/>
          <w:lang w:val="es-PE" w:eastAsia="es-PE"/>
        </w:rPr>
        <w:t xml:space="preserve">El </w:t>
      </w:r>
      <w:r w:rsidR="003A4736" w:rsidRPr="00B62425">
        <w:rPr>
          <w:rFonts w:ascii="Arial" w:hAnsi="Arial" w:cs="Arial"/>
          <w:color w:val="000000"/>
          <w:szCs w:val="22"/>
          <w:lang w:val="es-PE" w:eastAsia="es-PE"/>
        </w:rPr>
        <w:t>espaciamiento</w:t>
      </w:r>
      <w:r w:rsidR="00035411" w:rsidRPr="00B62425">
        <w:rPr>
          <w:rFonts w:ascii="Arial" w:hAnsi="Arial" w:cs="Arial"/>
          <w:color w:val="000000"/>
          <w:szCs w:val="22"/>
          <w:lang w:val="es-PE" w:eastAsia="es-PE"/>
        </w:rPr>
        <w:t xml:space="preserve"> </w:t>
      </w:r>
      <w:r w:rsidR="003A4736" w:rsidRPr="00B62425">
        <w:rPr>
          <w:rFonts w:ascii="Arial" w:hAnsi="Arial" w:cs="Arial"/>
          <w:color w:val="000000"/>
          <w:szCs w:val="22"/>
          <w:lang w:val="es-PE" w:eastAsia="es-PE"/>
        </w:rPr>
        <w:t>asignado</w:t>
      </w:r>
      <w:r w:rsidRPr="00B62425">
        <w:rPr>
          <w:rFonts w:ascii="Arial" w:hAnsi="Arial" w:cs="Arial"/>
          <w:color w:val="000000"/>
          <w:szCs w:val="22"/>
          <w:lang w:val="es-PE" w:eastAsia="es-PE"/>
        </w:rPr>
        <w:t xml:space="preserve"> para la carretera vecinal estará dado por 12 m.</w:t>
      </w:r>
    </w:p>
    <w:p w14:paraId="1141734B" w14:textId="77777777" w:rsidR="007D6C7D" w:rsidRPr="000232C0" w:rsidRDefault="007D6C7D" w:rsidP="001B2051">
      <w:pPr>
        <w:tabs>
          <w:tab w:val="left" w:pos="720"/>
          <w:tab w:val="left" w:pos="1080"/>
        </w:tabs>
        <w:suppressAutoHyphens/>
        <w:spacing w:line="360" w:lineRule="auto"/>
        <w:ind w:left="426"/>
        <w:jc w:val="both"/>
        <w:rPr>
          <w:rFonts w:ascii="Arial" w:hAnsi="Arial" w:cs="Arial"/>
          <w:bCs/>
          <w:sz w:val="22"/>
          <w:szCs w:val="22"/>
        </w:rPr>
      </w:pPr>
    </w:p>
    <w:p w14:paraId="16F0B421" w14:textId="77777777" w:rsidR="00C97EDD" w:rsidRPr="000232C0" w:rsidRDefault="009B5532" w:rsidP="009B5532">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 xml:space="preserve">10.0 </w:t>
      </w:r>
      <w:r w:rsidR="00C97EDD" w:rsidRPr="000232C0">
        <w:rPr>
          <w:rFonts w:ascii="Arial" w:hAnsi="Arial" w:cs="Arial"/>
          <w:b/>
          <w:sz w:val="22"/>
          <w:szCs w:val="22"/>
        </w:rPr>
        <w:t>Tachas Reflectivas</w:t>
      </w:r>
    </w:p>
    <w:p w14:paraId="2B3B0C17" w14:textId="77777777" w:rsidR="00C97EDD" w:rsidRPr="00B62425" w:rsidRDefault="00C97EDD" w:rsidP="00B62425">
      <w:pPr>
        <w:ind w:left="426"/>
        <w:jc w:val="both"/>
        <w:rPr>
          <w:rFonts w:ascii="Arial" w:hAnsi="Arial" w:cs="Arial"/>
        </w:rPr>
      </w:pPr>
      <w:r w:rsidRPr="00B62425">
        <w:rPr>
          <w:rFonts w:ascii="Arial" w:hAnsi="Arial" w:cs="Arial"/>
        </w:rPr>
        <w:t xml:space="preserve">Son elementos que se colocan en el pavimento, que permite una visibilidad nocturna de la vía y de la separación de los carril, o para identificar zonas, las tachas reflectivas deberán ser </w:t>
      </w:r>
      <w:r w:rsidRPr="00B62425">
        <w:rPr>
          <w:rFonts w:ascii="Arial" w:hAnsi="Arial" w:cs="Arial"/>
        </w:rPr>
        <w:lastRenderedPageBreak/>
        <w:t xml:space="preserve">adheridos al pavimento con material bituminoso, </w:t>
      </w:r>
      <w:r w:rsidR="00F071BC" w:rsidRPr="00B62425">
        <w:rPr>
          <w:rFonts w:ascii="Arial" w:hAnsi="Arial" w:cs="Arial"/>
        </w:rPr>
        <w:t xml:space="preserve">el </w:t>
      </w:r>
      <w:r w:rsidR="0001169B" w:rsidRPr="00B62425">
        <w:rPr>
          <w:rFonts w:ascii="Arial" w:hAnsi="Arial" w:cs="Arial"/>
        </w:rPr>
        <w:t>espaciamiento</w:t>
      </w:r>
      <w:r w:rsidR="00F071BC" w:rsidRPr="00B62425">
        <w:rPr>
          <w:rFonts w:ascii="Arial" w:hAnsi="Arial" w:cs="Arial"/>
        </w:rPr>
        <w:t xml:space="preserve"> entre tachas estará dada por 24 m en zonas de tangentes y 12 m en zonas de curvas.</w:t>
      </w:r>
    </w:p>
    <w:p w14:paraId="134B8761" w14:textId="77777777" w:rsidR="00F071BC" w:rsidRPr="00B62425" w:rsidRDefault="00F071BC" w:rsidP="00B62425">
      <w:pPr>
        <w:ind w:left="426"/>
        <w:jc w:val="both"/>
        <w:rPr>
          <w:rFonts w:ascii="Arial" w:hAnsi="Arial" w:cs="Arial"/>
        </w:rPr>
      </w:pPr>
    </w:p>
    <w:p w14:paraId="5395507B" w14:textId="77777777" w:rsidR="00F071BC" w:rsidRDefault="00F071BC" w:rsidP="00B62425">
      <w:pPr>
        <w:ind w:left="426"/>
        <w:jc w:val="both"/>
        <w:rPr>
          <w:rFonts w:ascii="Arial" w:hAnsi="Arial" w:cs="Arial"/>
        </w:rPr>
      </w:pPr>
      <w:r w:rsidRPr="00B62425">
        <w:rPr>
          <w:rFonts w:ascii="Arial" w:hAnsi="Arial" w:cs="Arial"/>
        </w:rPr>
        <w:t>Las tachas re</w:t>
      </w:r>
      <w:r w:rsidR="003A4736" w:rsidRPr="00B62425">
        <w:rPr>
          <w:rFonts w:ascii="Arial" w:hAnsi="Arial" w:cs="Arial"/>
        </w:rPr>
        <w:t>fl</w:t>
      </w:r>
      <w:r w:rsidRPr="00B62425">
        <w:rPr>
          <w:rFonts w:ascii="Arial" w:hAnsi="Arial" w:cs="Arial"/>
        </w:rPr>
        <w:t xml:space="preserve">ectivas serán </w:t>
      </w:r>
      <w:r w:rsidR="0001169B" w:rsidRPr="00B62425">
        <w:rPr>
          <w:rFonts w:ascii="Arial" w:hAnsi="Arial" w:cs="Arial"/>
        </w:rPr>
        <w:t>colocadas</w:t>
      </w:r>
      <w:r w:rsidRPr="00B62425">
        <w:rPr>
          <w:rFonts w:ascii="Arial" w:hAnsi="Arial" w:cs="Arial"/>
        </w:rPr>
        <w:t xml:space="preserve"> en las tres líneas de </w:t>
      </w:r>
      <w:r w:rsidR="003A4736" w:rsidRPr="00B62425">
        <w:rPr>
          <w:rFonts w:ascii="Arial" w:hAnsi="Arial" w:cs="Arial"/>
        </w:rPr>
        <w:t>señalización</w:t>
      </w:r>
      <w:r w:rsidRPr="00B62425">
        <w:rPr>
          <w:rFonts w:ascii="Arial" w:hAnsi="Arial" w:cs="Arial"/>
        </w:rPr>
        <w:t xml:space="preserve"> horizontal, en la línea de eje las tachas seguirán el mismo alineamiento que las </w:t>
      </w:r>
      <w:r w:rsidR="003A4736" w:rsidRPr="00B62425">
        <w:rPr>
          <w:rFonts w:ascii="Arial" w:hAnsi="Arial" w:cs="Arial"/>
        </w:rPr>
        <w:t>líneas de carril; las tachas col</w:t>
      </w:r>
      <w:r w:rsidRPr="00B62425">
        <w:rPr>
          <w:rFonts w:ascii="Arial" w:hAnsi="Arial" w:cs="Arial"/>
        </w:rPr>
        <w:t xml:space="preserve">ocadas en el borde del </w:t>
      </w:r>
      <w:r w:rsidR="003A4736" w:rsidRPr="00B62425">
        <w:rPr>
          <w:rFonts w:ascii="Arial" w:hAnsi="Arial" w:cs="Arial"/>
        </w:rPr>
        <w:t>pavimento</w:t>
      </w:r>
      <w:r w:rsidRPr="00B62425">
        <w:rPr>
          <w:rFonts w:ascii="Arial" w:hAnsi="Arial" w:cs="Arial"/>
        </w:rPr>
        <w:t xml:space="preserve"> deberán colocarse fuera de la línea de borde en la parte externa de este, tal como se muestra en los planos d</w:t>
      </w:r>
      <w:r w:rsidR="003A4736" w:rsidRPr="00B62425">
        <w:rPr>
          <w:rFonts w:ascii="Arial" w:hAnsi="Arial" w:cs="Arial"/>
        </w:rPr>
        <w:t>e det</w:t>
      </w:r>
      <w:r w:rsidRPr="00B62425">
        <w:rPr>
          <w:rFonts w:ascii="Arial" w:hAnsi="Arial" w:cs="Arial"/>
        </w:rPr>
        <w:t>alles.</w:t>
      </w:r>
    </w:p>
    <w:p w14:paraId="223D5A06" w14:textId="77777777" w:rsidR="00B62425" w:rsidRPr="00B62425" w:rsidRDefault="00B62425" w:rsidP="00B62425">
      <w:pPr>
        <w:ind w:left="426"/>
        <w:jc w:val="both"/>
        <w:rPr>
          <w:rFonts w:ascii="Arial" w:hAnsi="Arial" w:cs="Arial"/>
        </w:rPr>
      </w:pPr>
    </w:p>
    <w:p w14:paraId="26B35BC4" w14:textId="77777777" w:rsidR="00F071BC" w:rsidRPr="00B62425" w:rsidRDefault="00F071BC" w:rsidP="00B62425">
      <w:pPr>
        <w:ind w:left="426"/>
        <w:jc w:val="both"/>
        <w:rPr>
          <w:rFonts w:ascii="Arial" w:hAnsi="Arial" w:cs="Arial"/>
        </w:rPr>
      </w:pPr>
      <w:r w:rsidRPr="00B62425">
        <w:rPr>
          <w:rFonts w:ascii="Arial" w:hAnsi="Arial" w:cs="Arial"/>
        </w:rPr>
        <w:t xml:space="preserve">Los colores a usar </w:t>
      </w:r>
      <w:r w:rsidR="009D78C0" w:rsidRPr="00B62425">
        <w:rPr>
          <w:rFonts w:ascii="Arial" w:hAnsi="Arial" w:cs="Arial"/>
        </w:rPr>
        <w:t>estarán</w:t>
      </w:r>
      <w:r w:rsidRPr="00B62425">
        <w:rPr>
          <w:rFonts w:ascii="Arial" w:hAnsi="Arial" w:cs="Arial"/>
        </w:rPr>
        <w:t xml:space="preserve"> dado por:</w:t>
      </w:r>
    </w:p>
    <w:p w14:paraId="49D441E6" w14:textId="77777777" w:rsidR="00F071BC" w:rsidRPr="00B62425" w:rsidRDefault="00F071BC" w:rsidP="00B62425">
      <w:pPr>
        <w:pStyle w:val="Prrafodelista"/>
        <w:numPr>
          <w:ilvl w:val="0"/>
          <w:numId w:val="26"/>
        </w:numPr>
        <w:jc w:val="both"/>
        <w:rPr>
          <w:rFonts w:ascii="Arial" w:hAnsi="Arial" w:cs="Arial"/>
        </w:rPr>
      </w:pPr>
      <w:r w:rsidRPr="00B62425">
        <w:rPr>
          <w:rFonts w:ascii="Arial" w:hAnsi="Arial" w:cs="Arial"/>
        </w:rPr>
        <w:t>Tachas de color amarillo: ser</w:t>
      </w:r>
      <w:r w:rsidR="003A4736" w:rsidRPr="00B62425">
        <w:rPr>
          <w:rFonts w:ascii="Arial" w:hAnsi="Arial" w:cs="Arial"/>
        </w:rPr>
        <w:t xml:space="preserve">án ubicadas en el eje de la </w:t>
      </w:r>
      <w:r w:rsidR="009D78C0" w:rsidRPr="00B62425">
        <w:rPr>
          <w:rFonts w:ascii="Arial" w:hAnsi="Arial" w:cs="Arial"/>
        </w:rPr>
        <w:t>vía</w:t>
      </w:r>
      <w:r w:rsidR="003A4736" w:rsidRPr="00B62425">
        <w:rPr>
          <w:rFonts w:ascii="Arial" w:hAnsi="Arial" w:cs="Arial"/>
        </w:rPr>
        <w:t xml:space="preserve">, </w:t>
      </w:r>
      <w:r w:rsidRPr="00B62425">
        <w:rPr>
          <w:rFonts w:ascii="Arial" w:hAnsi="Arial" w:cs="Arial"/>
        </w:rPr>
        <w:t>para la demarcación de separación de carriles.</w:t>
      </w:r>
    </w:p>
    <w:p w14:paraId="6EF0EA45" w14:textId="77777777" w:rsidR="00F071BC" w:rsidRPr="00B62425" w:rsidRDefault="00F071BC" w:rsidP="00B62425">
      <w:pPr>
        <w:pStyle w:val="Prrafodelista"/>
        <w:numPr>
          <w:ilvl w:val="0"/>
          <w:numId w:val="26"/>
        </w:numPr>
        <w:jc w:val="both"/>
        <w:rPr>
          <w:rFonts w:ascii="Arial" w:hAnsi="Arial" w:cs="Arial"/>
        </w:rPr>
      </w:pPr>
      <w:r w:rsidRPr="00B62425">
        <w:rPr>
          <w:rFonts w:ascii="Arial" w:hAnsi="Arial" w:cs="Arial"/>
        </w:rPr>
        <w:t xml:space="preserve">Tachas Bicolor (Blanco y Rojo): serán ubicadas en los bordes de la calzada con el lado blanco en favor de la dirección del </w:t>
      </w:r>
      <w:r w:rsidR="006C7193" w:rsidRPr="00B62425">
        <w:rPr>
          <w:rFonts w:ascii="Arial" w:hAnsi="Arial" w:cs="Arial"/>
        </w:rPr>
        <w:t>tránsito</w:t>
      </w:r>
      <w:r w:rsidRPr="00B62425">
        <w:rPr>
          <w:rFonts w:ascii="Arial" w:hAnsi="Arial" w:cs="Arial"/>
        </w:rPr>
        <w:t xml:space="preserve"> y con el lado rojo en contra del flujo vehicular.</w:t>
      </w:r>
    </w:p>
    <w:p w14:paraId="2B58517A" w14:textId="77777777" w:rsidR="00C14551" w:rsidRPr="000232C0" w:rsidRDefault="00C14551" w:rsidP="001B2051">
      <w:pPr>
        <w:autoSpaceDE w:val="0"/>
        <w:autoSpaceDN w:val="0"/>
        <w:adjustRightInd w:val="0"/>
        <w:spacing w:line="360" w:lineRule="auto"/>
        <w:ind w:left="426"/>
        <w:jc w:val="both"/>
        <w:rPr>
          <w:rFonts w:ascii="Arial" w:hAnsi="Arial" w:cs="Arial"/>
          <w:bCs/>
          <w:sz w:val="22"/>
          <w:szCs w:val="22"/>
        </w:rPr>
      </w:pPr>
    </w:p>
    <w:p w14:paraId="763A8B43" w14:textId="77777777" w:rsidR="001B2051" w:rsidRPr="000232C0" w:rsidRDefault="009B5532" w:rsidP="002B46AE">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11</w:t>
      </w:r>
      <w:r w:rsidR="001B2051" w:rsidRPr="000232C0">
        <w:rPr>
          <w:rFonts w:ascii="Arial" w:hAnsi="Arial" w:cs="Arial"/>
          <w:b/>
          <w:sz w:val="22"/>
          <w:szCs w:val="22"/>
        </w:rPr>
        <w:t>.0 Dispositivos de Seguridad</w:t>
      </w:r>
    </w:p>
    <w:p w14:paraId="3EFD704B" w14:textId="77777777" w:rsidR="001B2051" w:rsidRPr="000232C0" w:rsidRDefault="001B2051" w:rsidP="001B2051">
      <w:pPr>
        <w:tabs>
          <w:tab w:val="left" w:pos="-2520"/>
          <w:tab w:val="num" w:pos="-720"/>
        </w:tabs>
        <w:spacing w:line="360" w:lineRule="auto"/>
        <w:ind w:left="426" w:hanging="600"/>
        <w:jc w:val="both"/>
        <w:rPr>
          <w:rFonts w:ascii="Arial" w:hAnsi="Arial" w:cs="Arial"/>
          <w:b/>
          <w:color w:val="FF0000"/>
          <w:sz w:val="22"/>
          <w:szCs w:val="22"/>
        </w:rPr>
      </w:pPr>
    </w:p>
    <w:p w14:paraId="1BC9B6E7" w14:textId="77777777" w:rsidR="001B2051" w:rsidRPr="000232C0" w:rsidRDefault="009B5532" w:rsidP="009B5532">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11</w:t>
      </w:r>
      <w:r w:rsidR="001B2051" w:rsidRPr="000232C0">
        <w:rPr>
          <w:rFonts w:ascii="Arial" w:hAnsi="Arial" w:cs="Arial"/>
          <w:b/>
          <w:sz w:val="22"/>
          <w:szCs w:val="22"/>
        </w:rPr>
        <w:t>.1</w:t>
      </w:r>
      <w:r w:rsidR="002430AC">
        <w:rPr>
          <w:rFonts w:ascii="Arial" w:hAnsi="Arial" w:cs="Arial"/>
          <w:b/>
          <w:sz w:val="22"/>
          <w:szCs w:val="22"/>
        </w:rPr>
        <w:t xml:space="preserve"> </w:t>
      </w:r>
      <w:r w:rsidR="001B2051" w:rsidRPr="000232C0">
        <w:rPr>
          <w:rFonts w:ascii="Arial" w:hAnsi="Arial" w:cs="Arial"/>
          <w:b/>
          <w:sz w:val="22"/>
          <w:szCs w:val="22"/>
        </w:rPr>
        <w:t>Sistemas de Contención</w:t>
      </w:r>
      <w:r w:rsidR="00B72588" w:rsidRPr="000232C0">
        <w:rPr>
          <w:rFonts w:ascii="Arial" w:hAnsi="Arial" w:cs="Arial"/>
          <w:b/>
          <w:sz w:val="22"/>
          <w:szCs w:val="22"/>
        </w:rPr>
        <w:t xml:space="preserve"> (Guardavías)</w:t>
      </w:r>
    </w:p>
    <w:p w14:paraId="247A849A" w14:textId="77777777" w:rsidR="001B2051" w:rsidRPr="00B62425" w:rsidRDefault="001B2051" w:rsidP="00B62425">
      <w:pPr>
        <w:ind w:left="426"/>
        <w:jc w:val="both"/>
        <w:rPr>
          <w:rFonts w:ascii="Arial" w:hAnsi="Arial" w:cs="Arial"/>
        </w:rPr>
      </w:pPr>
      <w:r w:rsidRPr="00B62425">
        <w:rPr>
          <w:rFonts w:ascii="Arial" w:hAnsi="Arial" w:cs="Arial"/>
        </w:rPr>
        <w:t xml:space="preserve">Las consideraciones para el presente evaluación han sido contemplados de acuerdo a la Directiva </w:t>
      </w:r>
      <w:proofErr w:type="spellStart"/>
      <w:r w:rsidRPr="00B62425">
        <w:rPr>
          <w:rFonts w:ascii="Arial" w:hAnsi="Arial" w:cs="Arial"/>
        </w:rPr>
        <w:t>N°</w:t>
      </w:r>
      <w:proofErr w:type="spellEnd"/>
      <w:r w:rsidRPr="00B62425">
        <w:rPr>
          <w:rFonts w:ascii="Arial" w:hAnsi="Arial" w:cs="Arial"/>
        </w:rPr>
        <w:t xml:space="preserve"> 007-2008-MTC/02, aprobado con Resolución Ministerial </w:t>
      </w:r>
      <w:proofErr w:type="spellStart"/>
      <w:r w:rsidRPr="00B62425">
        <w:rPr>
          <w:rFonts w:ascii="Arial" w:hAnsi="Arial" w:cs="Arial"/>
        </w:rPr>
        <w:t>N°</w:t>
      </w:r>
      <w:proofErr w:type="spellEnd"/>
      <w:r w:rsidRPr="00B62425">
        <w:rPr>
          <w:rFonts w:ascii="Arial" w:hAnsi="Arial" w:cs="Arial"/>
        </w:rPr>
        <w:t xml:space="preserve"> 824-2008-MTC/02</w:t>
      </w:r>
    </w:p>
    <w:p w14:paraId="0B3DC2C4" w14:textId="77777777" w:rsidR="002B46AE" w:rsidRPr="00B62425" w:rsidRDefault="002B46AE" w:rsidP="00B62425">
      <w:pPr>
        <w:ind w:left="426"/>
        <w:jc w:val="both"/>
        <w:rPr>
          <w:rFonts w:ascii="Arial" w:hAnsi="Arial" w:cs="Arial"/>
        </w:rPr>
      </w:pPr>
    </w:p>
    <w:p w14:paraId="5B65A33B" w14:textId="77777777" w:rsidR="00013C0A" w:rsidRDefault="00013C0A" w:rsidP="00B62425">
      <w:pPr>
        <w:ind w:left="426"/>
        <w:jc w:val="both"/>
        <w:rPr>
          <w:rFonts w:ascii="Arial" w:hAnsi="Arial" w:cs="Arial"/>
        </w:rPr>
      </w:pPr>
      <w:r w:rsidRPr="00B62425">
        <w:rPr>
          <w:rFonts w:ascii="Arial" w:hAnsi="Arial" w:cs="Arial"/>
        </w:rPr>
        <w:t xml:space="preserve">Los sistemas de contención de vehículos son aquellos dispositivos instalados en la carretera con la finalidad de proporcionar un cierto nivel de contención a un vehículo fuera de control, que puede impactar contra algún objeto fijo (un puente, un pilar, un poste) o salirse de la carretera, mitigando los daños y lesiones tanto para sus ocupantes como para los otros usuarios de la carretera. </w:t>
      </w:r>
    </w:p>
    <w:p w14:paraId="6533F9F4" w14:textId="77777777" w:rsidR="00B62425" w:rsidRPr="00B62425" w:rsidRDefault="00B62425" w:rsidP="00B62425">
      <w:pPr>
        <w:ind w:left="426"/>
        <w:jc w:val="both"/>
        <w:rPr>
          <w:rFonts w:ascii="Arial" w:hAnsi="Arial" w:cs="Arial"/>
        </w:rPr>
      </w:pPr>
    </w:p>
    <w:p w14:paraId="1608F895" w14:textId="77777777" w:rsidR="00013C0A" w:rsidRPr="00B62425" w:rsidRDefault="00013C0A" w:rsidP="00B62425">
      <w:pPr>
        <w:ind w:left="426"/>
        <w:jc w:val="both"/>
        <w:rPr>
          <w:rFonts w:ascii="Arial" w:hAnsi="Arial" w:cs="Arial"/>
        </w:rPr>
      </w:pPr>
      <w:r w:rsidRPr="00B62425">
        <w:rPr>
          <w:rFonts w:ascii="Arial" w:hAnsi="Arial" w:cs="Arial"/>
        </w:rPr>
        <w:t xml:space="preserve">Los sistemas de contención de vehículos deben cumplir con tres funciones básicas: </w:t>
      </w:r>
    </w:p>
    <w:p w14:paraId="71353807" w14:textId="77777777" w:rsidR="00013C0A" w:rsidRPr="00B62425" w:rsidRDefault="00013C0A" w:rsidP="00B62425">
      <w:pPr>
        <w:pStyle w:val="Prrafodelista"/>
        <w:numPr>
          <w:ilvl w:val="0"/>
          <w:numId w:val="26"/>
        </w:numPr>
        <w:jc w:val="both"/>
        <w:rPr>
          <w:rFonts w:ascii="Arial" w:hAnsi="Arial" w:cs="Arial"/>
        </w:rPr>
      </w:pPr>
      <w:r w:rsidRPr="00B62425">
        <w:rPr>
          <w:rFonts w:ascii="Arial" w:hAnsi="Arial" w:cs="Arial"/>
        </w:rPr>
        <w:t xml:space="preserve">Contener al vehículo </w:t>
      </w:r>
    </w:p>
    <w:p w14:paraId="21B364D3" w14:textId="77777777" w:rsidR="00013C0A" w:rsidRPr="00B62425" w:rsidRDefault="00013C0A" w:rsidP="00B62425">
      <w:pPr>
        <w:pStyle w:val="Prrafodelista"/>
        <w:numPr>
          <w:ilvl w:val="0"/>
          <w:numId w:val="26"/>
        </w:numPr>
        <w:jc w:val="both"/>
        <w:rPr>
          <w:rFonts w:ascii="Arial" w:hAnsi="Arial" w:cs="Arial"/>
        </w:rPr>
      </w:pPr>
      <w:r w:rsidRPr="00B62425">
        <w:rPr>
          <w:rFonts w:ascii="Arial" w:hAnsi="Arial" w:cs="Arial"/>
        </w:rPr>
        <w:t xml:space="preserve">Redireccionar el vehículo y </w:t>
      </w:r>
    </w:p>
    <w:p w14:paraId="7A2FA4ED" w14:textId="77777777" w:rsidR="00013C0A" w:rsidRPr="00B62425" w:rsidRDefault="00013C0A" w:rsidP="00B62425">
      <w:pPr>
        <w:pStyle w:val="Prrafodelista"/>
        <w:numPr>
          <w:ilvl w:val="0"/>
          <w:numId w:val="26"/>
        </w:numPr>
        <w:jc w:val="both"/>
        <w:rPr>
          <w:rFonts w:ascii="Arial" w:hAnsi="Arial" w:cs="Arial"/>
        </w:rPr>
      </w:pPr>
      <w:r w:rsidRPr="00B62425">
        <w:rPr>
          <w:rFonts w:ascii="Arial" w:hAnsi="Arial" w:cs="Arial"/>
        </w:rPr>
        <w:t xml:space="preserve">Mitigar la gravedad del impacto de los ocupantes del vehículo. </w:t>
      </w:r>
    </w:p>
    <w:p w14:paraId="10D713BC" w14:textId="77777777" w:rsidR="00013C0A" w:rsidRDefault="00013C0A" w:rsidP="00013C0A">
      <w:pPr>
        <w:pStyle w:val="Default"/>
        <w:rPr>
          <w:sz w:val="22"/>
          <w:szCs w:val="22"/>
        </w:rPr>
      </w:pPr>
    </w:p>
    <w:p w14:paraId="261CBBAF" w14:textId="77777777" w:rsidR="008E1FD4" w:rsidRPr="000232C0" w:rsidRDefault="008E1FD4" w:rsidP="00013C0A">
      <w:pPr>
        <w:pStyle w:val="Default"/>
        <w:rPr>
          <w:sz w:val="22"/>
          <w:szCs w:val="22"/>
        </w:rPr>
      </w:pPr>
    </w:p>
    <w:p w14:paraId="3758FEBE" w14:textId="77777777" w:rsidR="00013C0A" w:rsidRPr="000232C0" w:rsidRDefault="009B5532" w:rsidP="009B5532">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11.2</w:t>
      </w:r>
      <w:r w:rsidR="002430AC">
        <w:rPr>
          <w:rFonts w:ascii="Arial" w:hAnsi="Arial" w:cs="Arial"/>
          <w:b/>
          <w:sz w:val="22"/>
          <w:szCs w:val="22"/>
        </w:rPr>
        <w:t xml:space="preserve"> </w:t>
      </w:r>
      <w:r w:rsidR="00013C0A" w:rsidRPr="000232C0">
        <w:rPr>
          <w:rFonts w:ascii="Arial" w:hAnsi="Arial" w:cs="Arial"/>
          <w:b/>
          <w:sz w:val="22"/>
          <w:szCs w:val="22"/>
        </w:rPr>
        <w:t>T</w:t>
      </w:r>
      <w:r w:rsidR="002B46AE" w:rsidRPr="000232C0">
        <w:rPr>
          <w:rFonts w:ascii="Arial" w:hAnsi="Arial" w:cs="Arial"/>
          <w:b/>
          <w:sz w:val="22"/>
          <w:szCs w:val="22"/>
        </w:rPr>
        <w:t>erminales</w:t>
      </w:r>
    </w:p>
    <w:p w14:paraId="6C319484" w14:textId="77777777" w:rsidR="00013C0A" w:rsidRPr="00B62425" w:rsidRDefault="00013C0A" w:rsidP="00B62425">
      <w:pPr>
        <w:ind w:left="426"/>
        <w:jc w:val="both"/>
        <w:rPr>
          <w:rFonts w:ascii="Arial" w:hAnsi="Arial" w:cs="Arial"/>
        </w:rPr>
      </w:pPr>
      <w:r w:rsidRPr="00B62425">
        <w:rPr>
          <w:rFonts w:ascii="Arial" w:hAnsi="Arial" w:cs="Arial"/>
        </w:rPr>
        <w:t xml:space="preserve">Los terminales están ubicados en los extremos de la barrera, sus objetivos </w:t>
      </w:r>
      <w:r w:rsidR="002B46AE" w:rsidRPr="00B62425">
        <w:rPr>
          <w:rFonts w:ascii="Arial" w:hAnsi="Arial" w:cs="Arial"/>
        </w:rPr>
        <w:t>p</w:t>
      </w:r>
      <w:r w:rsidRPr="00B62425">
        <w:rPr>
          <w:rFonts w:ascii="Arial" w:hAnsi="Arial" w:cs="Arial"/>
        </w:rPr>
        <w:t>rincipales son la de evitar que se produzca una detención violenta del vehículo en un impacto frontal y que algún elemento de la barrera penetre al compartimiento de pasajeros del vehículo, asimismo sirve como anclaje de la barrera en un impacto lat</w:t>
      </w:r>
      <w:r w:rsidR="002B46AE" w:rsidRPr="00B62425">
        <w:rPr>
          <w:rFonts w:ascii="Arial" w:hAnsi="Arial" w:cs="Arial"/>
        </w:rPr>
        <w:t>eral. Los terminales pueden ser de tipo 1</w:t>
      </w:r>
      <w:r w:rsidR="00D22954" w:rsidRPr="00B62425">
        <w:rPr>
          <w:rFonts w:ascii="Arial" w:hAnsi="Arial" w:cs="Arial"/>
        </w:rPr>
        <w:t xml:space="preserve"> y tipo 2, es decir terminal de en</w:t>
      </w:r>
      <w:r w:rsidR="002B46AE" w:rsidRPr="00B62425">
        <w:rPr>
          <w:rFonts w:ascii="Arial" w:hAnsi="Arial" w:cs="Arial"/>
        </w:rPr>
        <w:t>trada y de salida</w:t>
      </w:r>
    </w:p>
    <w:p w14:paraId="451B6F75" w14:textId="77777777" w:rsidR="002B46AE" w:rsidRPr="000232C0" w:rsidRDefault="002B46AE" w:rsidP="002B46AE">
      <w:pPr>
        <w:autoSpaceDE w:val="0"/>
        <w:autoSpaceDN w:val="0"/>
        <w:adjustRightInd w:val="0"/>
        <w:spacing w:line="360" w:lineRule="auto"/>
        <w:ind w:left="426"/>
        <w:jc w:val="both"/>
        <w:rPr>
          <w:rFonts w:ascii="Arial" w:hAnsi="Arial" w:cs="Arial"/>
          <w:bCs/>
          <w:sz w:val="22"/>
          <w:szCs w:val="22"/>
        </w:rPr>
      </w:pPr>
    </w:p>
    <w:p w14:paraId="488FBDBC" w14:textId="77777777" w:rsidR="002B46AE" w:rsidRPr="000232C0" w:rsidRDefault="009B5532" w:rsidP="009B5532">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11.3</w:t>
      </w:r>
      <w:r w:rsidR="002B46AE" w:rsidRPr="000232C0">
        <w:rPr>
          <w:rFonts w:ascii="Arial" w:hAnsi="Arial" w:cs="Arial"/>
          <w:b/>
          <w:sz w:val="22"/>
          <w:szCs w:val="22"/>
        </w:rPr>
        <w:t xml:space="preserve"> Traslapes</w:t>
      </w:r>
    </w:p>
    <w:p w14:paraId="4D6EB428" w14:textId="77777777" w:rsidR="002B46AE" w:rsidRPr="00B62425" w:rsidRDefault="002B46AE" w:rsidP="00B62425">
      <w:pPr>
        <w:ind w:left="426"/>
        <w:jc w:val="both"/>
        <w:rPr>
          <w:rFonts w:ascii="Arial" w:hAnsi="Arial" w:cs="Arial"/>
        </w:rPr>
      </w:pPr>
      <w:r w:rsidRPr="00B62425">
        <w:rPr>
          <w:rFonts w:ascii="Arial" w:hAnsi="Arial" w:cs="Arial"/>
        </w:rPr>
        <w:t xml:space="preserve">Los traslapes entre las barandas de </w:t>
      </w:r>
      <w:r w:rsidR="00D22954" w:rsidRPr="00B62425">
        <w:rPr>
          <w:rFonts w:ascii="Arial" w:hAnsi="Arial" w:cs="Arial"/>
        </w:rPr>
        <w:t>guardavías</w:t>
      </w:r>
      <w:r w:rsidRPr="00B62425">
        <w:rPr>
          <w:rFonts w:ascii="Arial" w:hAnsi="Arial" w:cs="Arial"/>
        </w:rPr>
        <w:t xml:space="preserve"> deberán estar en favor al flujo </w:t>
      </w:r>
      <w:r w:rsidR="00D22954" w:rsidRPr="00B62425">
        <w:rPr>
          <w:rFonts w:ascii="Arial" w:hAnsi="Arial" w:cs="Arial"/>
        </w:rPr>
        <w:t>vehicular</w:t>
      </w:r>
      <w:r w:rsidRPr="00B62425">
        <w:rPr>
          <w:rFonts w:ascii="Arial" w:hAnsi="Arial" w:cs="Arial"/>
        </w:rPr>
        <w:t>, con el fin de evitar enganchamiento tras un impacto.</w:t>
      </w:r>
    </w:p>
    <w:p w14:paraId="2B023AB9" w14:textId="77777777" w:rsidR="00013C0A" w:rsidRDefault="00013C0A" w:rsidP="002B46AE">
      <w:pPr>
        <w:autoSpaceDE w:val="0"/>
        <w:autoSpaceDN w:val="0"/>
        <w:adjustRightInd w:val="0"/>
        <w:spacing w:line="360" w:lineRule="auto"/>
        <w:ind w:left="426"/>
        <w:jc w:val="both"/>
        <w:rPr>
          <w:rFonts w:ascii="Arial" w:hAnsi="Arial" w:cs="Arial"/>
          <w:bCs/>
          <w:sz w:val="22"/>
          <w:szCs w:val="22"/>
        </w:rPr>
      </w:pPr>
    </w:p>
    <w:p w14:paraId="0F939D08" w14:textId="77777777" w:rsidR="002B46AE" w:rsidRPr="000232C0" w:rsidRDefault="009B5532" w:rsidP="009B5532">
      <w:pPr>
        <w:tabs>
          <w:tab w:val="left" w:pos="180"/>
          <w:tab w:val="left" w:pos="360"/>
          <w:tab w:val="left" w:pos="540"/>
          <w:tab w:val="left" w:pos="720"/>
          <w:tab w:val="left" w:pos="1080"/>
          <w:tab w:val="left" w:pos="1260"/>
        </w:tabs>
        <w:spacing w:line="360" w:lineRule="auto"/>
        <w:ind w:left="426"/>
        <w:jc w:val="both"/>
        <w:rPr>
          <w:rFonts w:ascii="Arial" w:hAnsi="Arial" w:cs="Arial"/>
          <w:b/>
          <w:sz w:val="22"/>
          <w:szCs w:val="22"/>
        </w:rPr>
      </w:pPr>
      <w:r w:rsidRPr="000232C0">
        <w:rPr>
          <w:rFonts w:ascii="Arial" w:hAnsi="Arial" w:cs="Arial"/>
          <w:b/>
          <w:sz w:val="22"/>
          <w:szCs w:val="22"/>
        </w:rPr>
        <w:t>11.4</w:t>
      </w:r>
      <w:r w:rsidR="002430AC">
        <w:rPr>
          <w:rFonts w:ascii="Arial" w:hAnsi="Arial" w:cs="Arial"/>
          <w:b/>
          <w:sz w:val="22"/>
          <w:szCs w:val="22"/>
        </w:rPr>
        <w:t xml:space="preserve"> </w:t>
      </w:r>
      <w:proofErr w:type="spellStart"/>
      <w:r w:rsidR="002B46AE" w:rsidRPr="000232C0">
        <w:rPr>
          <w:rFonts w:ascii="Arial" w:hAnsi="Arial" w:cs="Arial"/>
          <w:b/>
          <w:sz w:val="22"/>
          <w:szCs w:val="22"/>
        </w:rPr>
        <w:t>Captafaros</w:t>
      </w:r>
      <w:proofErr w:type="spellEnd"/>
    </w:p>
    <w:p w14:paraId="2CFBFCDF" w14:textId="77777777" w:rsidR="002B46AE" w:rsidRPr="00B62425" w:rsidRDefault="002B46AE" w:rsidP="00B62425">
      <w:pPr>
        <w:ind w:left="426"/>
        <w:jc w:val="both"/>
        <w:rPr>
          <w:rFonts w:ascii="Arial" w:hAnsi="Arial" w:cs="Arial"/>
        </w:rPr>
      </w:pPr>
      <w:r w:rsidRPr="00B62425">
        <w:rPr>
          <w:rFonts w:ascii="Arial" w:hAnsi="Arial" w:cs="Arial"/>
        </w:rPr>
        <w:t xml:space="preserve">Las </w:t>
      </w:r>
      <w:r w:rsidR="009B5532" w:rsidRPr="00B62425">
        <w:rPr>
          <w:rFonts w:ascii="Arial" w:hAnsi="Arial" w:cs="Arial"/>
        </w:rPr>
        <w:t>Guardavías</w:t>
      </w:r>
      <w:r w:rsidRPr="00B62425">
        <w:rPr>
          <w:rFonts w:ascii="Arial" w:hAnsi="Arial" w:cs="Arial"/>
        </w:rPr>
        <w:t xml:space="preserve"> deberán contar con </w:t>
      </w:r>
      <w:proofErr w:type="spellStart"/>
      <w:r w:rsidRPr="00B62425">
        <w:rPr>
          <w:rFonts w:ascii="Arial" w:hAnsi="Arial" w:cs="Arial"/>
        </w:rPr>
        <w:t>captafa</w:t>
      </w:r>
      <w:r w:rsidR="00B72588" w:rsidRPr="00B62425">
        <w:rPr>
          <w:rFonts w:ascii="Arial" w:hAnsi="Arial" w:cs="Arial"/>
        </w:rPr>
        <w:t>ro</w:t>
      </w:r>
      <w:r w:rsidRPr="00B62425">
        <w:rPr>
          <w:rFonts w:ascii="Arial" w:hAnsi="Arial" w:cs="Arial"/>
        </w:rPr>
        <w:t>s</w:t>
      </w:r>
      <w:proofErr w:type="spellEnd"/>
      <w:r w:rsidRPr="00B62425">
        <w:rPr>
          <w:rFonts w:ascii="Arial" w:hAnsi="Arial" w:cs="Arial"/>
        </w:rPr>
        <w:t xml:space="preserve"> en razón de una por baranda, y con </w:t>
      </w:r>
      <w:r w:rsidR="00D22954" w:rsidRPr="00B62425">
        <w:rPr>
          <w:rFonts w:ascii="Arial" w:hAnsi="Arial" w:cs="Arial"/>
        </w:rPr>
        <w:t>láminas</w:t>
      </w:r>
      <w:r w:rsidRPr="00B62425">
        <w:rPr>
          <w:rFonts w:ascii="Arial" w:hAnsi="Arial" w:cs="Arial"/>
        </w:rPr>
        <w:t xml:space="preserve"> reflectivas de color </w:t>
      </w:r>
      <w:r w:rsidR="00D22954" w:rsidRPr="00B62425">
        <w:rPr>
          <w:rFonts w:ascii="Arial" w:hAnsi="Arial" w:cs="Arial"/>
        </w:rPr>
        <w:t>blanco</w:t>
      </w:r>
      <w:r w:rsidRPr="00B62425">
        <w:rPr>
          <w:rFonts w:ascii="Arial" w:hAnsi="Arial" w:cs="Arial"/>
        </w:rPr>
        <w:t xml:space="preserve"> y rojo, siendo la </w:t>
      </w:r>
      <w:r w:rsidR="00D22954" w:rsidRPr="00B62425">
        <w:rPr>
          <w:rFonts w:ascii="Arial" w:hAnsi="Arial" w:cs="Arial"/>
        </w:rPr>
        <w:t>lámina</w:t>
      </w:r>
      <w:r w:rsidRPr="00B62425">
        <w:rPr>
          <w:rFonts w:ascii="Arial" w:hAnsi="Arial" w:cs="Arial"/>
        </w:rPr>
        <w:t xml:space="preserve"> blanca en favor del flujo </w:t>
      </w:r>
      <w:r w:rsidR="00D22954" w:rsidRPr="00B62425">
        <w:rPr>
          <w:rFonts w:ascii="Arial" w:hAnsi="Arial" w:cs="Arial"/>
        </w:rPr>
        <w:t>vehicular</w:t>
      </w:r>
      <w:r w:rsidRPr="00B62425">
        <w:rPr>
          <w:rFonts w:ascii="Arial" w:hAnsi="Arial" w:cs="Arial"/>
        </w:rPr>
        <w:t xml:space="preserve"> y la roja en contra de sentido del </w:t>
      </w:r>
      <w:r w:rsidR="00D22954" w:rsidRPr="00B62425">
        <w:rPr>
          <w:rFonts w:ascii="Arial" w:hAnsi="Arial" w:cs="Arial"/>
        </w:rPr>
        <w:t>tránsito</w:t>
      </w:r>
      <w:r w:rsidRPr="00B62425">
        <w:rPr>
          <w:rFonts w:ascii="Arial" w:hAnsi="Arial" w:cs="Arial"/>
        </w:rPr>
        <w:t>.</w:t>
      </w:r>
    </w:p>
    <w:p w14:paraId="5A20BCFE" w14:textId="77777777" w:rsidR="002B46AE" w:rsidRDefault="002B46AE" w:rsidP="002B46AE">
      <w:pPr>
        <w:autoSpaceDE w:val="0"/>
        <w:autoSpaceDN w:val="0"/>
        <w:adjustRightInd w:val="0"/>
        <w:spacing w:line="360" w:lineRule="auto"/>
        <w:ind w:left="426"/>
        <w:jc w:val="both"/>
        <w:rPr>
          <w:rFonts w:ascii="Arial" w:hAnsi="Arial" w:cs="Arial"/>
          <w:bCs/>
          <w:sz w:val="22"/>
          <w:szCs w:val="22"/>
        </w:rPr>
      </w:pPr>
    </w:p>
    <w:p w14:paraId="418BDD03" w14:textId="77777777" w:rsidR="00C97EDD" w:rsidRPr="000232C0" w:rsidRDefault="008C545F" w:rsidP="00E51A53">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12</w:t>
      </w:r>
      <w:r w:rsidR="002430AC">
        <w:rPr>
          <w:rFonts w:ascii="Arial" w:hAnsi="Arial" w:cs="Arial"/>
          <w:b/>
          <w:sz w:val="22"/>
          <w:szCs w:val="22"/>
        </w:rPr>
        <w:t xml:space="preserve">.0 </w:t>
      </w:r>
      <w:r w:rsidR="00C97EDD" w:rsidRPr="000232C0">
        <w:rPr>
          <w:rFonts w:ascii="Arial" w:hAnsi="Arial" w:cs="Arial"/>
          <w:b/>
          <w:sz w:val="22"/>
          <w:szCs w:val="22"/>
        </w:rPr>
        <w:t>Dispositivos de Control de Transito a Través de Zonas en   Trabajo</w:t>
      </w:r>
    </w:p>
    <w:p w14:paraId="2DAA9A20" w14:textId="77777777" w:rsidR="006C7193" w:rsidRPr="00B62425" w:rsidRDefault="006C7193" w:rsidP="00B62425">
      <w:pPr>
        <w:ind w:left="426"/>
        <w:jc w:val="both"/>
        <w:rPr>
          <w:rFonts w:ascii="Arial" w:hAnsi="Arial" w:cs="Arial"/>
        </w:rPr>
      </w:pPr>
      <w:r w:rsidRPr="00B62425">
        <w:rPr>
          <w:rFonts w:ascii="Arial" w:hAnsi="Arial" w:cs="Arial"/>
        </w:rPr>
        <w:t xml:space="preserve">Todos los dispositivos de control utilizados en zonas de trabajo en la vía pública, estarán de acuerdo a lo indicado en el Manual de Dispositivos de control de </w:t>
      </w:r>
      <w:r w:rsidR="00E51A53" w:rsidRPr="00B62425">
        <w:rPr>
          <w:rFonts w:ascii="Arial" w:hAnsi="Arial" w:cs="Arial"/>
        </w:rPr>
        <w:t>tránsito</w:t>
      </w:r>
      <w:r w:rsidRPr="00B62425">
        <w:rPr>
          <w:rFonts w:ascii="Arial" w:hAnsi="Arial" w:cs="Arial"/>
        </w:rPr>
        <w:t xml:space="preserve"> para calles y carreteras</w:t>
      </w:r>
      <w:r w:rsidR="00D01046" w:rsidRPr="00B62425">
        <w:rPr>
          <w:rFonts w:ascii="Arial" w:hAnsi="Arial" w:cs="Arial"/>
        </w:rPr>
        <w:t xml:space="preserve">, y </w:t>
      </w:r>
      <w:r w:rsidRPr="00B62425">
        <w:rPr>
          <w:rFonts w:ascii="Arial" w:hAnsi="Arial" w:cs="Arial"/>
        </w:rPr>
        <w:t xml:space="preserve">deberán colocarse antes del inicio de las obras, debiendo mantenerse adecuadamente durante </w:t>
      </w:r>
      <w:r w:rsidRPr="00B62425">
        <w:rPr>
          <w:rFonts w:ascii="Arial" w:hAnsi="Arial" w:cs="Arial"/>
        </w:rPr>
        <w:lastRenderedPageBreak/>
        <w:t>la totalidad del proceso de las obras. En el caso que los trabajos sean por etapas, se colocarán aquellos dispositivos correspondientes a la etapa en ejecución.</w:t>
      </w:r>
    </w:p>
    <w:p w14:paraId="04E795E5" w14:textId="77777777" w:rsidR="00C14551" w:rsidRPr="000232C0" w:rsidRDefault="00C14551" w:rsidP="00E51A53">
      <w:pPr>
        <w:autoSpaceDE w:val="0"/>
        <w:autoSpaceDN w:val="0"/>
        <w:adjustRightInd w:val="0"/>
        <w:spacing w:line="360" w:lineRule="auto"/>
        <w:ind w:left="426"/>
        <w:jc w:val="both"/>
        <w:rPr>
          <w:rFonts w:ascii="Arial" w:hAnsi="Arial" w:cs="Arial"/>
          <w:bCs/>
          <w:sz w:val="22"/>
          <w:szCs w:val="22"/>
        </w:rPr>
      </w:pPr>
    </w:p>
    <w:p w14:paraId="436E249E" w14:textId="77777777" w:rsidR="006C7193" w:rsidRPr="00B62425" w:rsidRDefault="006C7193" w:rsidP="00B62425">
      <w:pPr>
        <w:ind w:left="426"/>
        <w:jc w:val="both"/>
        <w:rPr>
          <w:rFonts w:ascii="Arial" w:hAnsi="Arial" w:cs="Arial"/>
        </w:rPr>
      </w:pPr>
      <w:r w:rsidRPr="00B62425">
        <w:rPr>
          <w:rFonts w:ascii="Arial" w:hAnsi="Arial" w:cs="Arial"/>
        </w:rPr>
        <w:t>En los casos de control de tránsito durante la no</w:t>
      </w:r>
      <w:r w:rsidR="00820EBF" w:rsidRPr="00B62425">
        <w:rPr>
          <w:rFonts w:ascii="Arial" w:hAnsi="Arial" w:cs="Arial"/>
        </w:rPr>
        <w:t xml:space="preserve">che, deberán utilizarse señales </w:t>
      </w:r>
      <w:r w:rsidRPr="00B62425">
        <w:rPr>
          <w:rFonts w:ascii="Arial" w:hAnsi="Arial" w:cs="Arial"/>
        </w:rPr>
        <w:t xml:space="preserve">se señales </w:t>
      </w:r>
      <w:proofErr w:type="spellStart"/>
      <w:r w:rsidRPr="00B62425">
        <w:rPr>
          <w:rFonts w:ascii="Arial" w:hAnsi="Arial" w:cs="Arial"/>
        </w:rPr>
        <w:t>reflectorizantes</w:t>
      </w:r>
      <w:proofErr w:type="spellEnd"/>
      <w:r w:rsidRPr="00B62425">
        <w:rPr>
          <w:rFonts w:ascii="Arial" w:hAnsi="Arial" w:cs="Arial"/>
        </w:rPr>
        <w:t xml:space="preserve"> y dispositivos de iluminación (linternas, luces intermitentes).</w:t>
      </w:r>
    </w:p>
    <w:p w14:paraId="737FA49A" w14:textId="77777777" w:rsidR="006C7193" w:rsidRPr="00B62425" w:rsidRDefault="006C7193" w:rsidP="00B62425">
      <w:pPr>
        <w:pStyle w:val="Prrafodelista"/>
        <w:numPr>
          <w:ilvl w:val="0"/>
          <w:numId w:val="26"/>
        </w:numPr>
        <w:jc w:val="both"/>
        <w:rPr>
          <w:rFonts w:ascii="Arial" w:hAnsi="Arial" w:cs="Arial"/>
        </w:rPr>
      </w:pPr>
      <w:r w:rsidRPr="00B62425">
        <w:rPr>
          <w:rFonts w:ascii="Arial" w:hAnsi="Arial" w:cs="Arial"/>
        </w:rPr>
        <w:t>Las señales y los demás dispositivos deberán mantenerse limpios y legibles todo el tiempo; en el caso que no reúnan las condiciones descritas, deberán ser reemplazadas inmediatamente.</w:t>
      </w:r>
    </w:p>
    <w:p w14:paraId="02DA94AC" w14:textId="77777777" w:rsidR="006C7193" w:rsidRPr="00B62425" w:rsidRDefault="006C7193" w:rsidP="00B62425">
      <w:pPr>
        <w:pStyle w:val="Prrafodelista"/>
        <w:numPr>
          <w:ilvl w:val="0"/>
          <w:numId w:val="26"/>
        </w:numPr>
        <w:jc w:val="both"/>
        <w:rPr>
          <w:rFonts w:ascii="Arial" w:hAnsi="Arial" w:cs="Arial"/>
        </w:rPr>
      </w:pPr>
      <w:r w:rsidRPr="00B62425">
        <w:rPr>
          <w:rFonts w:ascii="Arial" w:hAnsi="Arial" w:cs="Arial"/>
        </w:rPr>
        <w:t>Las tranqueras y los postes o soportes de las señales deberán estar debidamente construidos y en el caso de sufrir deterioro, deberán ser reparados inmediatamente.</w:t>
      </w:r>
    </w:p>
    <w:p w14:paraId="16862D2E" w14:textId="77777777" w:rsidR="006C7193" w:rsidRPr="00B62425" w:rsidRDefault="006C7193" w:rsidP="00B62425">
      <w:pPr>
        <w:pStyle w:val="Prrafodelista"/>
        <w:numPr>
          <w:ilvl w:val="0"/>
          <w:numId w:val="26"/>
        </w:numPr>
        <w:jc w:val="both"/>
        <w:rPr>
          <w:rFonts w:ascii="Arial" w:hAnsi="Arial" w:cs="Arial"/>
        </w:rPr>
      </w:pPr>
      <w:r w:rsidRPr="00B62425">
        <w:rPr>
          <w:rFonts w:ascii="Arial" w:hAnsi="Arial" w:cs="Arial"/>
        </w:rPr>
        <w:t>Los dispositivos de control de tránsito colocados a través de zonas de trabajo deberán ser retirados una vez culminadas las labores realizadas</w:t>
      </w:r>
      <w:r w:rsidR="00820EBF" w:rsidRPr="00B62425">
        <w:rPr>
          <w:rFonts w:ascii="Arial" w:hAnsi="Arial" w:cs="Arial"/>
        </w:rPr>
        <w:t>.</w:t>
      </w:r>
    </w:p>
    <w:p w14:paraId="347FF503" w14:textId="77777777" w:rsidR="00363C0A" w:rsidRPr="000232C0" w:rsidRDefault="00363C0A" w:rsidP="00E51A53">
      <w:pPr>
        <w:autoSpaceDE w:val="0"/>
        <w:autoSpaceDN w:val="0"/>
        <w:adjustRightInd w:val="0"/>
        <w:spacing w:line="360" w:lineRule="auto"/>
        <w:ind w:left="426"/>
        <w:jc w:val="both"/>
        <w:rPr>
          <w:rFonts w:ascii="Arial" w:hAnsi="Arial" w:cs="Arial"/>
          <w:bCs/>
          <w:sz w:val="22"/>
          <w:szCs w:val="22"/>
        </w:rPr>
      </w:pPr>
    </w:p>
    <w:p w14:paraId="2BE74085" w14:textId="77777777" w:rsidR="00363C0A" w:rsidRPr="000232C0" w:rsidRDefault="008C545F" w:rsidP="00363C0A">
      <w:pPr>
        <w:tabs>
          <w:tab w:val="left" w:pos="851"/>
        </w:tabs>
        <w:spacing w:line="360" w:lineRule="auto"/>
        <w:ind w:left="426"/>
        <w:rPr>
          <w:rFonts w:ascii="Arial" w:hAnsi="Arial" w:cs="Arial"/>
          <w:b/>
          <w:sz w:val="22"/>
          <w:szCs w:val="22"/>
        </w:rPr>
      </w:pPr>
      <w:r w:rsidRPr="000232C0">
        <w:rPr>
          <w:rFonts w:ascii="Arial" w:hAnsi="Arial" w:cs="Arial"/>
          <w:b/>
          <w:sz w:val="22"/>
          <w:szCs w:val="22"/>
        </w:rPr>
        <w:t xml:space="preserve">12.1 </w:t>
      </w:r>
      <w:r w:rsidR="00363C0A" w:rsidRPr="000232C0">
        <w:rPr>
          <w:rFonts w:ascii="Arial" w:hAnsi="Arial" w:cs="Arial"/>
          <w:b/>
          <w:sz w:val="22"/>
          <w:szCs w:val="22"/>
        </w:rPr>
        <w:t xml:space="preserve">Diseño </w:t>
      </w:r>
      <w:r w:rsidRPr="000232C0">
        <w:rPr>
          <w:rFonts w:ascii="Arial" w:hAnsi="Arial" w:cs="Arial"/>
          <w:b/>
          <w:sz w:val="22"/>
          <w:szCs w:val="22"/>
        </w:rPr>
        <w:t>d</w:t>
      </w:r>
      <w:r w:rsidR="00363C0A" w:rsidRPr="000232C0">
        <w:rPr>
          <w:rFonts w:ascii="Arial" w:hAnsi="Arial" w:cs="Arial"/>
          <w:b/>
          <w:sz w:val="22"/>
          <w:szCs w:val="22"/>
        </w:rPr>
        <w:t>e Señales</w:t>
      </w:r>
    </w:p>
    <w:p w14:paraId="61A2EC48" w14:textId="77777777" w:rsidR="00820EBF" w:rsidRPr="00B62425" w:rsidRDefault="00820EBF" w:rsidP="00B62425">
      <w:pPr>
        <w:ind w:left="426"/>
        <w:jc w:val="both"/>
        <w:rPr>
          <w:rFonts w:ascii="Arial" w:hAnsi="Arial" w:cs="Arial"/>
        </w:rPr>
      </w:pPr>
      <w:r w:rsidRPr="00B62425">
        <w:rPr>
          <w:rFonts w:ascii="Arial" w:hAnsi="Arial" w:cs="Arial"/>
        </w:rPr>
        <w:t>Las señales especiales para las zonas en construcción o mantenimiento vial, siguen los principios básicos establecidos para la señalización en general, sea en cuanto a forma y leyenda. En cuanto a dimensiones, se utilizan las señales normales pudiéndose incrementarla de acuerdo a diversas situaciones que se presenten. En lo referente a colores se utilizará el color naranja con letras y marco negros.</w:t>
      </w:r>
    </w:p>
    <w:p w14:paraId="424F6850" w14:textId="77777777" w:rsidR="00363C0A" w:rsidRPr="000232C0" w:rsidRDefault="00363C0A" w:rsidP="0001169B">
      <w:pPr>
        <w:tabs>
          <w:tab w:val="left" w:pos="851"/>
        </w:tabs>
        <w:spacing w:line="360" w:lineRule="auto"/>
        <w:ind w:left="426"/>
        <w:jc w:val="both"/>
        <w:rPr>
          <w:rFonts w:ascii="Arial" w:hAnsi="Arial" w:cs="Arial"/>
          <w:sz w:val="22"/>
          <w:szCs w:val="22"/>
          <w:lang w:val="es-PE" w:eastAsia="es-PE"/>
        </w:rPr>
      </w:pPr>
    </w:p>
    <w:p w14:paraId="7B619CF3" w14:textId="77777777" w:rsidR="00820EBF" w:rsidRPr="000232C0" w:rsidRDefault="008C545F" w:rsidP="0001169B">
      <w:pPr>
        <w:tabs>
          <w:tab w:val="left" w:pos="851"/>
        </w:tabs>
        <w:spacing w:line="360" w:lineRule="auto"/>
        <w:ind w:left="426"/>
        <w:jc w:val="both"/>
        <w:rPr>
          <w:rFonts w:ascii="Arial" w:hAnsi="Arial" w:cs="Arial"/>
          <w:b/>
          <w:sz w:val="22"/>
          <w:szCs w:val="22"/>
        </w:rPr>
      </w:pPr>
      <w:r w:rsidRPr="000232C0">
        <w:rPr>
          <w:rFonts w:ascii="Arial" w:hAnsi="Arial" w:cs="Arial"/>
          <w:b/>
          <w:sz w:val="22"/>
          <w:szCs w:val="22"/>
        </w:rPr>
        <w:t xml:space="preserve">12.2 </w:t>
      </w:r>
      <w:r w:rsidR="00363C0A" w:rsidRPr="000232C0">
        <w:rPr>
          <w:rFonts w:ascii="Arial" w:hAnsi="Arial" w:cs="Arial"/>
          <w:b/>
          <w:sz w:val="22"/>
          <w:szCs w:val="22"/>
        </w:rPr>
        <w:t xml:space="preserve">Iluminación y </w:t>
      </w:r>
      <w:proofErr w:type="spellStart"/>
      <w:r w:rsidR="00363C0A" w:rsidRPr="000232C0">
        <w:rPr>
          <w:rFonts w:ascii="Arial" w:hAnsi="Arial" w:cs="Arial"/>
          <w:b/>
          <w:sz w:val="22"/>
          <w:szCs w:val="22"/>
        </w:rPr>
        <w:t>Reflectorización</w:t>
      </w:r>
      <w:proofErr w:type="spellEnd"/>
    </w:p>
    <w:p w14:paraId="6ACF18F3" w14:textId="77777777" w:rsidR="00820EBF" w:rsidRPr="00B62425" w:rsidRDefault="00820EBF" w:rsidP="00B62425">
      <w:pPr>
        <w:ind w:left="426"/>
        <w:jc w:val="both"/>
        <w:rPr>
          <w:rFonts w:ascii="Arial" w:hAnsi="Arial" w:cs="Arial"/>
        </w:rPr>
      </w:pPr>
      <w:r w:rsidRPr="00B62425">
        <w:rPr>
          <w:rFonts w:ascii="Arial" w:hAnsi="Arial" w:cs="Arial"/>
        </w:rPr>
        <w:t xml:space="preserve">Las señales de zonas en construcción deberán ser </w:t>
      </w:r>
      <w:proofErr w:type="spellStart"/>
      <w:r w:rsidRPr="00B62425">
        <w:rPr>
          <w:rFonts w:ascii="Arial" w:hAnsi="Arial" w:cs="Arial"/>
        </w:rPr>
        <w:t>reflectorizantes</w:t>
      </w:r>
      <w:proofErr w:type="spellEnd"/>
      <w:r w:rsidRPr="00B62425">
        <w:rPr>
          <w:rFonts w:ascii="Arial" w:hAnsi="Arial" w:cs="Arial"/>
        </w:rPr>
        <w:t>.</w:t>
      </w:r>
    </w:p>
    <w:p w14:paraId="25FD1A17" w14:textId="77777777" w:rsidR="006C7193" w:rsidRPr="000232C0" w:rsidRDefault="006C7193" w:rsidP="0001169B">
      <w:pPr>
        <w:pStyle w:val="Ttulo"/>
        <w:tabs>
          <w:tab w:val="left" w:pos="720"/>
          <w:tab w:val="left" w:pos="1260"/>
        </w:tabs>
        <w:spacing w:line="360" w:lineRule="auto"/>
        <w:ind w:left="426" w:hanging="721"/>
        <w:jc w:val="both"/>
        <w:rPr>
          <w:rFonts w:ascii="Arial" w:hAnsi="Arial" w:cs="Arial"/>
          <w:sz w:val="22"/>
          <w:szCs w:val="22"/>
          <w:u w:val="none"/>
          <w:lang w:val="es-PE"/>
        </w:rPr>
      </w:pPr>
    </w:p>
    <w:p w14:paraId="79DEA8E9" w14:textId="77777777" w:rsidR="00363C0A" w:rsidRPr="000232C0" w:rsidRDefault="008C545F" w:rsidP="0001169B">
      <w:pPr>
        <w:tabs>
          <w:tab w:val="left" w:pos="851"/>
        </w:tabs>
        <w:spacing w:line="360" w:lineRule="auto"/>
        <w:ind w:left="426"/>
        <w:jc w:val="both"/>
        <w:rPr>
          <w:rFonts w:ascii="Arial" w:hAnsi="Arial" w:cs="Arial"/>
          <w:b/>
          <w:sz w:val="22"/>
          <w:szCs w:val="22"/>
        </w:rPr>
      </w:pPr>
      <w:r w:rsidRPr="000232C0">
        <w:rPr>
          <w:rFonts w:ascii="Arial" w:hAnsi="Arial" w:cs="Arial"/>
          <w:b/>
          <w:sz w:val="22"/>
          <w:szCs w:val="22"/>
        </w:rPr>
        <w:t xml:space="preserve">12.3 </w:t>
      </w:r>
      <w:r w:rsidR="00363C0A" w:rsidRPr="000232C0">
        <w:rPr>
          <w:rFonts w:ascii="Arial" w:hAnsi="Arial" w:cs="Arial"/>
          <w:b/>
          <w:sz w:val="22"/>
          <w:szCs w:val="22"/>
        </w:rPr>
        <w:t>Posición de las Señales</w:t>
      </w:r>
    </w:p>
    <w:p w14:paraId="6E02FA90" w14:textId="77777777" w:rsidR="00820EBF" w:rsidRDefault="00820EBF" w:rsidP="00B62425">
      <w:pPr>
        <w:ind w:left="426"/>
        <w:jc w:val="both"/>
        <w:rPr>
          <w:rFonts w:ascii="Arial" w:hAnsi="Arial" w:cs="Arial"/>
        </w:rPr>
      </w:pPr>
      <w:r w:rsidRPr="00B62425">
        <w:rPr>
          <w:rFonts w:ascii="Arial" w:hAnsi="Arial" w:cs="Arial"/>
        </w:rPr>
        <w:t xml:space="preserve">Las señales </w:t>
      </w:r>
      <w:r w:rsidR="00D01046" w:rsidRPr="00B62425">
        <w:rPr>
          <w:rFonts w:ascii="Arial" w:hAnsi="Arial" w:cs="Arial"/>
        </w:rPr>
        <w:t>deberá</w:t>
      </w:r>
      <w:r w:rsidRPr="00B62425">
        <w:rPr>
          <w:rFonts w:ascii="Arial" w:hAnsi="Arial" w:cs="Arial"/>
        </w:rPr>
        <w:t xml:space="preserve"> estar localizarlas en tal lugar que permitan la mayor efectividad y claridad del mensaje que se da, teniendo en cuenta las características físicas de la vía; la localización elegida deberá permitir que el Conductor reciba el mensaje con determinada anticipación.</w:t>
      </w:r>
    </w:p>
    <w:p w14:paraId="03535356" w14:textId="77777777" w:rsidR="00B62425" w:rsidRPr="00B62425" w:rsidRDefault="00B62425" w:rsidP="00B62425">
      <w:pPr>
        <w:ind w:left="426"/>
        <w:jc w:val="both"/>
        <w:rPr>
          <w:rFonts w:ascii="Arial" w:hAnsi="Arial" w:cs="Arial"/>
        </w:rPr>
      </w:pPr>
    </w:p>
    <w:p w14:paraId="2EB0C8CF" w14:textId="77777777" w:rsidR="00820EBF" w:rsidRDefault="00820EBF" w:rsidP="00B62425">
      <w:pPr>
        <w:ind w:left="426"/>
        <w:jc w:val="both"/>
        <w:rPr>
          <w:rFonts w:ascii="Arial" w:hAnsi="Arial" w:cs="Arial"/>
        </w:rPr>
      </w:pPr>
      <w:r w:rsidRPr="00B62425">
        <w:rPr>
          <w:rFonts w:ascii="Arial" w:hAnsi="Arial" w:cs="Arial"/>
        </w:rPr>
        <w:t>En general las señales deberán colocarse al lado derecho del sentido del tránsito automotor; en el caso de necesitar darle un mayor énfasis al mensaje, deberá utilizarse por duplicado la señal tanto a la derecha como al lado izquierdo.</w:t>
      </w:r>
    </w:p>
    <w:p w14:paraId="4F147A61" w14:textId="77777777" w:rsidR="00B62425" w:rsidRPr="00B62425" w:rsidRDefault="00B62425" w:rsidP="00B62425">
      <w:pPr>
        <w:ind w:left="426"/>
        <w:jc w:val="both"/>
        <w:rPr>
          <w:rFonts w:ascii="Arial" w:hAnsi="Arial" w:cs="Arial"/>
        </w:rPr>
      </w:pPr>
    </w:p>
    <w:p w14:paraId="5FA7A929" w14:textId="77777777" w:rsidR="00820EBF" w:rsidRDefault="008E4E3B" w:rsidP="00B62425">
      <w:pPr>
        <w:ind w:left="426"/>
        <w:jc w:val="both"/>
        <w:rPr>
          <w:rFonts w:ascii="Arial" w:hAnsi="Arial" w:cs="Arial"/>
        </w:rPr>
      </w:pPr>
      <w:r w:rsidRPr="00B62425">
        <w:rPr>
          <w:rFonts w:ascii="Arial" w:hAnsi="Arial" w:cs="Arial"/>
        </w:rPr>
        <w:t>Asimismo</w:t>
      </w:r>
      <w:r w:rsidR="00820EBF" w:rsidRPr="00B62425">
        <w:rPr>
          <w:rFonts w:ascii="Arial" w:hAnsi="Arial" w:cs="Arial"/>
        </w:rPr>
        <w:t xml:space="preserve"> las señales serán colocadas o montadas en soportes portables a fin de permitir su cambio de colocación de acuerdo a los avances o modificaciones de los trabajos o situaciones de las vías que permitan la circulación.</w:t>
      </w:r>
    </w:p>
    <w:p w14:paraId="3E118680" w14:textId="77777777" w:rsidR="00B62425" w:rsidRPr="00B62425" w:rsidRDefault="00B62425" w:rsidP="00B62425">
      <w:pPr>
        <w:ind w:left="426"/>
        <w:jc w:val="both"/>
        <w:rPr>
          <w:rFonts w:ascii="Arial" w:hAnsi="Arial" w:cs="Arial"/>
        </w:rPr>
      </w:pPr>
    </w:p>
    <w:p w14:paraId="4161B8F6" w14:textId="77777777" w:rsidR="00363C0A" w:rsidRPr="000232C0" w:rsidRDefault="008C545F" w:rsidP="0001169B">
      <w:pPr>
        <w:tabs>
          <w:tab w:val="left" w:pos="851"/>
        </w:tabs>
        <w:spacing w:line="360" w:lineRule="auto"/>
        <w:ind w:left="426"/>
        <w:jc w:val="both"/>
        <w:rPr>
          <w:rFonts w:ascii="Arial" w:hAnsi="Arial" w:cs="Arial"/>
          <w:b/>
          <w:sz w:val="22"/>
          <w:szCs w:val="22"/>
        </w:rPr>
      </w:pPr>
      <w:r w:rsidRPr="000232C0">
        <w:rPr>
          <w:rFonts w:ascii="Arial" w:hAnsi="Arial" w:cs="Arial"/>
          <w:b/>
          <w:sz w:val="22"/>
          <w:szCs w:val="22"/>
        </w:rPr>
        <w:t xml:space="preserve">12.4 </w:t>
      </w:r>
      <w:r w:rsidR="00363C0A" w:rsidRPr="000232C0">
        <w:rPr>
          <w:rFonts w:ascii="Arial" w:hAnsi="Arial" w:cs="Arial"/>
          <w:b/>
          <w:sz w:val="22"/>
          <w:szCs w:val="22"/>
        </w:rPr>
        <w:t>Señales Restrictivas</w:t>
      </w:r>
    </w:p>
    <w:p w14:paraId="5D0194C0" w14:textId="77777777" w:rsidR="008E4E3B" w:rsidRPr="00B62425" w:rsidRDefault="008E4E3B" w:rsidP="00B62425">
      <w:pPr>
        <w:ind w:left="426"/>
        <w:jc w:val="both"/>
        <w:rPr>
          <w:rFonts w:ascii="Arial" w:hAnsi="Arial" w:cs="Arial"/>
        </w:rPr>
      </w:pPr>
      <w:r w:rsidRPr="00B62425">
        <w:rPr>
          <w:rFonts w:ascii="Arial" w:hAnsi="Arial" w:cs="Arial"/>
        </w:rPr>
        <w:t>Las Obras de construcción o mantenimiento en la vía pública producen situaciones muy especiales que es necesario regularlas en cuanto a las condiciones de circulación vehicular. Las señales restrictivas que se utilizan, además de aquellas establecidas, son:</w:t>
      </w:r>
    </w:p>
    <w:p w14:paraId="20B46C5C" w14:textId="61C7C638" w:rsidR="00A328E0" w:rsidRDefault="00A328E0">
      <w:pPr>
        <w:spacing w:after="200" w:line="276" w:lineRule="auto"/>
        <w:rPr>
          <w:rFonts w:ascii="Arial" w:hAnsi="Arial" w:cs="Arial"/>
          <w:color w:val="000000"/>
          <w:sz w:val="22"/>
          <w:szCs w:val="22"/>
          <w:lang w:val="es-PE" w:eastAsia="es-PE"/>
        </w:rPr>
      </w:pPr>
    </w:p>
    <w:p w14:paraId="44ADBA65" w14:textId="77777777" w:rsidR="0086637F" w:rsidRPr="000232C0" w:rsidRDefault="008C545F" w:rsidP="0001169B">
      <w:pPr>
        <w:tabs>
          <w:tab w:val="left" w:pos="851"/>
        </w:tabs>
        <w:spacing w:line="360" w:lineRule="auto"/>
        <w:ind w:left="426"/>
        <w:jc w:val="both"/>
        <w:rPr>
          <w:rFonts w:ascii="Arial" w:hAnsi="Arial" w:cs="Arial"/>
          <w:color w:val="000000"/>
          <w:sz w:val="22"/>
          <w:szCs w:val="22"/>
          <w:lang w:val="es-PE" w:eastAsia="es-PE"/>
        </w:rPr>
      </w:pPr>
      <w:r w:rsidRPr="000232C0">
        <w:rPr>
          <w:rFonts w:ascii="Arial" w:hAnsi="Arial" w:cs="Arial"/>
          <w:b/>
          <w:sz w:val="22"/>
          <w:szCs w:val="22"/>
        </w:rPr>
        <w:t xml:space="preserve">12.5 </w:t>
      </w:r>
      <w:r w:rsidR="0086637F" w:rsidRPr="000232C0">
        <w:rPr>
          <w:rFonts w:ascii="Arial" w:hAnsi="Arial" w:cs="Arial"/>
          <w:b/>
          <w:sz w:val="22"/>
          <w:szCs w:val="22"/>
        </w:rPr>
        <w:t>Señales de obras a usarse en la ejecución</w:t>
      </w:r>
    </w:p>
    <w:p w14:paraId="57D49EA4" w14:textId="77777777" w:rsidR="00363C0A" w:rsidRPr="000232C0" w:rsidRDefault="00363C0A" w:rsidP="0001169B">
      <w:pPr>
        <w:tabs>
          <w:tab w:val="left" w:pos="851"/>
        </w:tabs>
        <w:spacing w:line="360" w:lineRule="auto"/>
        <w:ind w:left="426"/>
        <w:jc w:val="both"/>
        <w:rPr>
          <w:rFonts w:ascii="Arial" w:hAnsi="Arial" w:cs="Arial"/>
          <w:b/>
          <w:sz w:val="22"/>
          <w:szCs w:val="22"/>
        </w:rPr>
      </w:pPr>
      <w:r w:rsidRPr="000232C0">
        <w:rPr>
          <w:rFonts w:ascii="Arial" w:hAnsi="Arial" w:cs="Arial"/>
          <w:b/>
          <w:sz w:val="22"/>
          <w:szCs w:val="22"/>
        </w:rPr>
        <w:t>Calle (Camino) Clausurada (RC-1)</w:t>
      </w:r>
    </w:p>
    <w:p w14:paraId="12D6CD47" w14:textId="77777777" w:rsidR="008E4E3B" w:rsidRPr="00B62425" w:rsidRDefault="008E4E3B" w:rsidP="00B62425">
      <w:pPr>
        <w:ind w:left="426"/>
        <w:jc w:val="both"/>
        <w:rPr>
          <w:rFonts w:ascii="Arial" w:hAnsi="Arial" w:cs="Arial"/>
        </w:rPr>
      </w:pPr>
      <w:r w:rsidRPr="00B62425">
        <w:rPr>
          <w:rFonts w:ascii="Arial" w:hAnsi="Arial" w:cs="Arial"/>
        </w:rPr>
        <w:t>Deberá ser utilizada cuando sea clausurada la calle o la carretera al tránsito automotor, a excepción del personal de los contratistas de las obras. La señal deberá localizarse en el centro de la vía clausurada sobre la barrera o tranquera que limita el tránsito vehicular.</w:t>
      </w:r>
    </w:p>
    <w:p w14:paraId="558DCC26" w14:textId="77777777" w:rsidR="00363C0A" w:rsidRPr="00B62425" w:rsidRDefault="008E4E3B" w:rsidP="00B62425">
      <w:pPr>
        <w:ind w:left="426"/>
        <w:jc w:val="both"/>
        <w:rPr>
          <w:rFonts w:ascii="Arial" w:hAnsi="Arial" w:cs="Arial"/>
        </w:rPr>
      </w:pPr>
      <w:r w:rsidRPr="00B62425">
        <w:rPr>
          <w:rFonts w:ascii="Arial" w:hAnsi="Arial" w:cs="Arial"/>
        </w:rPr>
        <w:t>Deberá ser de color naranja con letras y bordes negros, rectangular y de dimensiones de 1.20 m. largo y 0.75 m. de alto, a fin de que sea debidamente legible.</w:t>
      </w:r>
    </w:p>
    <w:p w14:paraId="3BDD9FDA" w14:textId="77777777" w:rsidR="008E4E3B" w:rsidRPr="000232C0" w:rsidRDefault="008E4E3B" w:rsidP="009D78C0">
      <w:pPr>
        <w:shd w:val="clear" w:color="auto" w:fill="FFFFFF"/>
        <w:spacing w:before="100" w:beforeAutospacing="1" w:after="100" w:afterAutospacing="1" w:line="360" w:lineRule="auto"/>
        <w:ind w:left="426"/>
        <w:jc w:val="center"/>
        <w:rPr>
          <w:rFonts w:ascii="Arial" w:hAnsi="Arial" w:cs="Arial"/>
          <w:color w:val="000000"/>
          <w:sz w:val="22"/>
          <w:szCs w:val="22"/>
          <w:lang w:val="es-PE" w:eastAsia="es-PE"/>
        </w:rPr>
      </w:pPr>
      <w:r w:rsidRPr="000232C0">
        <w:rPr>
          <w:rFonts w:ascii="Arial" w:hAnsi="Arial" w:cs="Arial"/>
          <w:b/>
          <w:bCs/>
          <w:noProof/>
          <w:color w:val="000000"/>
          <w:sz w:val="22"/>
          <w:szCs w:val="22"/>
          <w:lang w:val="es-PE" w:eastAsia="es-PE"/>
        </w:rPr>
        <w:lastRenderedPageBreak/>
        <w:drawing>
          <wp:inline distT="0" distB="0" distL="0" distR="0" wp14:anchorId="37838E80" wp14:editId="4CFEA36F">
            <wp:extent cx="2038348" cy="971550"/>
            <wp:effectExtent l="0" t="0" r="635" b="0"/>
            <wp:docPr id="15" name="Imagen 15" descr="E:\Manual de Transito\cap4\graficos\pag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nual de Transito\cap4\graficos\pag94-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41" t="5833" r="4550" b="9167"/>
                    <a:stretch/>
                  </pic:blipFill>
                  <pic:spPr bwMode="auto">
                    <a:xfrm>
                      <a:off x="0" y="0"/>
                      <a:ext cx="2050070" cy="977137"/>
                    </a:xfrm>
                    <a:prstGeom prst="rect">
                      <a:avLst/>
                    </a:prstGeom>
                    <a:noFill/>
                    <a:ln>
                      <a:noFill/>
                    </a:ln>
                    <a:extLst>
                      <a:ext uri="{53640926-AAD7-44D8-BBD7-CCE9431645EC}">
                        <a14:shadowObscured xmlns:a14="http://schemas.microsoft.com/office/drawing/2010/main"/>
                      </a:ext>
                    </a:extLst>
                  </pic:spPr>
                </pic:pic>
              </a:graphicData>
            </a:graphic>
          </wp:inline>
        </w:drawing>
      </w:r>
    </w:p>
    <w:p w14:paraId="404A4410" w14:textId="77777777" w:rsidR="008E4E3B" w:rsidRPr="000232C0" w:rsidRDefault="00363C0A" w:rsidP="0001169B">
      <w:pPr>
        <w:tabs>
          <w:tab w:val="left" w:pos="851"/>
        </w:tabs>
        <w:spacing w:line="360" w:lineRule="auto"/>
        <w:ind w:left="426"/>
        <w:jc w:val="both"/>
        <w:rPr>
          <w:rFonts w:ascii="Arial" w:hAnsi="Arial" w:cs="Arial"/>
          <w:b/>
          <w:sz w:val="22"/>
          <w:szCs w:val="22"/>
        </w:rPr>
      </w:pPr>
      <w:r w:rsidRPr="000232C0">
        <w:rPr>
          <w:rFonts w:ascii="Arial" w:hAnsi="Arial" w:cs="Arial"/>
          <w:b/>
          <w:sz w:val="22"/>
          <w:szCs w:val="22"/>
        </w:rPr>
        <w:t>Calle (Camino) Clausurada A .....M Solo Tránsito De Acceso a la Propiedad (RC-2)</w:t>
      </w:r>
    </w:p>
    <w:p w14:paraId="7C21F9CB" w14:textId="77777777" w:rsidR="008E4E3B" w:rsidRPr="00B62425" w:rsidRDefault="008E4E3B" w:rsidP="00B62425">
      <w:pPr>
        <w:ind w:left="426"/>
        <w:jc w:val="both"/>
        <w:rPr>
          <w:rFonts w:ascii="Arial" w:hAnsi="Arial" w:cs="Arial"/>
        </w:rPr>
      </w:pPr>
      <w:r w:rsidRPr="00B62425">
        <w:rPr>
          <w:rFonts w:ascii="Arial" w:hAnsi="Arial" w:cs="Arial"/>
        </w:rPr>
        <w:t>Se utilizará para los casos que el tránsito principal debe ser desviado y sólo se permita aquel de acceso a la propiedad.</w:t>
      </w:r>
    </w:p>
    <w:p w14:paraId="3E78D4BC" w14:textId="77777777" w:rsidR="008E4E3B" w:rsidRPr="00B62425" w:rsidRDefault="008E4E3B" w:rsidP="00B62425">
      <w:pPr>
        <w:ind w:left="426"/>
        <w:jc w:val="both"/>
        <w:rPr>
          <w:rFonts w:ascii="Arial" w:hAnsi="Arial" w:cs="Arial"/>
        </w:rPr>
      </w:pPr>
      <w:r w:rsidRPr="00B62425">
        <w:rPr>
          <w:rFonts w:ascii="Arial" w:hAnsi="Arial" w:cs="Arial"/>
        </w:rPr>
        <w:t>De color naranja con letras y borde negros, rectangular, con su mayor</w:t>
      </w:r>
      <w:r w:rsidRPr="00B62425">
        <w:rPr>
          <w:rFonts w:ascii="Arial" w:hAnsi="Arial" w:cs="Arial"/>
        </w:rPr>
        <w:br/>
        <w:t>dimensión horizontal, y de 1.50m. x 0.75m.</w:t>
      </w:r>
    </w:p>
    <w:p w14:paraId="3C861108" w14:textId="77777777" w:rsidR="008E4E3B" w:rsidRPr="000232C0" w:rsidRDefault="008E4E3B" w:rsidP="009D78C0">
      <w:pPr>
        <w:shd w:val="clear" w:color="auto" w:fill="FFFFFF"/>
        <w:spacing w:before="100" w:beforeAutospacing="1" w:after="100" w:afterAutospacing="1" w:line="360" w:lineRule="auto"/>
        <w:ind w:left="426"/>
        <w:jc w:val="center"/>
        <w:rPr>
          <w:rFonts w:ascii="Arial" w:hAnsi="Arial" w:cs="Arial"/>
          <w:color w:val="000000"/>
          <w:sz w:val="22"/>
          <w:szCs w:val="22"/>
          <w:lang w:val="es-PE" w:eastAsia="es-PE"/>
        </w:rPr>
      </w:pPr>
      <w:r w:rsidRPr="000232C0">
        <w:rPr>
          <w:rFonts w:ascii="Arial" w:hAnsi="Arial" w:cs="Arial"/>
          <w:noProof/>
          <w:color w:val="000000"/>
          <w:sz w:val="22"/>
          <w:szCs w:val="22"/>
          <w:lang w:val="es-PE" w:eastAsia="es-PE"/>
        </w:rPr>
        <w:drawing>
          <wp:inline distT="0" distB="0" distL="0" distR="0" wp14:anchorId="5FD0B87B" wp14:editId="65423ABF">
            <wp:extent cx="4343400" cy="923925"/>
            <wp:effectExtent l="0" t="0" r="0" b="9525"/>
            <wp:docPr id="14" name="Imagen 14" descr="E:\Manual de Transito\cap4\graficos\pag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nual de Transito\cap4\graficos\pag94-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85" t="13413" r="3106" b="10053"/>
                    <a:stretch/>
                  </pic:blipFill>
                  <pic:spPr bwMode="auto">
                    <a:xfrm>
                      <a:off x="0" y="0"/>
                      <a:ext cx="4342988" cy="923837"/>
                    </a:xfrm>
                    <a:prstGeom prst="rect">
                      <a:avLst/>
                    </a:prstGeom>
                    <a:noFill/>
                    <a:ln>
                      <a:noFill/>
                    </a:ln>
                    <a:extLst>
                      <a:ext uri="{53640926-AAD7-44D8-BBD7-CCE9431645EC}">
                        <a14:shadowObscured xmlns:a14="http://schemas.microsoft.com/office/drawing/2010/main"/>
                      </a:ext>
                    </a:extLst>
                  </pic:spPr>
                </pic:pic>
              </a:graphicData>
            </a:graphic>
          </wp:inline>
        </w:drawing>
      </w:r>
    </w:p>
    <w:p w14:paraId="7E48267C" w14:textId="77777777" w:rsidR="00363C0A" w:rsidRPr="000232C0" w:rsidRDefault="008908AC" w:rsidP="0001169B">
      <w:pPr>
        <w:tabs>
          <w:tab w:val="left" w:pos="851"/>
        </w:tabs>
        <w:spacing w:line="360" w:lineRule="auto"/>
        <w:ind w:left="426"/>
        <w:jc w:val="both"/>
        <w:rPr>
          <w:rFonts w:ascii="Arial" w:hAnsi="Arial" w:cs="Arial"/>
          <w:b/>
          <w:sz w:val="22"/>
          <w:szCs w:val="22"/>
        </w:rPr>
      </w:pPr>
      <w:r>
        <w:rPr>
          <w:rFonts w:ascii="Arial" w:hAnsi="Arial" w:cs="Arial"/>
          <w:b/>
          <w:sz w:val="22"/>
          <w:szCs w:val="22"/>
        </w:rPr>
        <w:t>Fin Tramo e</w:t>
      </w:r>
      <w:r w:rsidR="00363C0A" w:rsidRPr="000232C0">
        <w:rPr>
          <w:rFonts w:ascii="Arial" w:hAnsi="Arial" w:cs="Arial"/>
          <w:b/>
          <w:sz w:val="22"/>
          <w:szCs w:val="22"/>
        </w:rPr>
        <w:t xml:space="preserve">n </w:t>
      </w:r>
      <w:r w:rsidRPr="000232C0">
        <w:rPr>
          <w:rFonts w:ascii="Arial" w:hAnsi="Arial" w:cs="Arial"/>
          <w:b/>
          <w:sz w:val="22"/>
          <w:szCs w:val="22"/>
        </w:rPr>
        <w:t>Construcción</w:t>
      </w:r>
      <w:r w:rsidR="008E4E3B" w:rsidRPr="000232C0">
        <w:rPr>
          <w:rFonts w:ascii="Arial" w:hAnsi="Arial" w:cs="Arial"/>
          <w:b/>
          <w:sz w:val="22"/>
          <w:szCs w:val="22"/>
        </w:rPr>
        <w:t>(RC-3)</w:t>
      </w:r>
    </w:p>
    <w:p w14:paraId="30F9674C" w14:textId="77777777" w:rsidR="008E4E3B" w:rsidRPr="00B62425" w:rsidRDefault="008E4E3B" w:rsidP="00B62425">
      <w:pPr>
        <w:ind w:left="426"/>
        <w:jc w:val="both"/>
        <w:rPr>
          <w:rFonts w:ascii="Arial" w:hAnsi="Arial" w:cs="Arial"/>
        </w:rPr>
      </w:pPr>
      <w:r w:rsidRPr="00B62425">
        <w:rPr>
          <w:rFonts w:ascii="Arial" w:hAnsi="Arial" w:cs="Arial"/>
        </w:rPr>
        <w:t>Se utilizará para ubicar el término de la zona en trabajo. De color naranja con letras y bordes negros, con su mayor dimensión horizontal, y de 0.75m x 1.50m.</w:t>
      </w:r>
    </w:p>
    <w:p w14:paraId="6AFC9903" w14:textId="77777777" w:rsidR="008908AC" w:rsidRPr="000232C0" w:rsidRDefault="008908AC" w:rsidP="0001169B">
      <w:pPr>
        <w:tabs>
          <w:tab w:val="left" w:pos="851"/>
        </w:tabs>
        <w:spacing w:line="360" w:lineRule="auto"/>
        <w:ind w:left="426"/>
        <w:jc w:val="both"/>
        <w:rPr>
          <w:rFonts w:ascii="Arial" w:hAnsi="Arial" w:cs="Arial"/>
          <w:color w:val="000000"/>
          <w:sz w:val="22"/>
          <w:szCs w:val="22"/>
          <w:lang w:val="es-PE" w:eastAsia="es-PE"/>
        </w:rPr>
      </w:pPr>
    </w:p>
    <w:p w14:paraId="7786F016" w14:textId="77777777" w:rsidR="00F66B22" w:rsidRDefault="00363C0A" w:rsidP="00F66B22">
      <w:pPr>
        <w:tabs>
          <w:tab w:val="left" w:pos="851"/>
        </w:tabs>
        <w:spacing w:line="360" w:lineRule="auto"/>
        <w:ind w:left="426"/>
        <w:jc w:val="both"/>
        <w:rPr>
          <w:rFonts w:ascii="Arial" w:hAnsi="Arial" w:cs="Arial"/>
          <w:b/>
          <w:sz w:val="22"/>
          <w:szCs w:val="22"/>
        </w:rPr>
      </w:pPr>
      <w:bookmarkStart w:id="1" w:name="fig42302"/>
      <w:bookmarkEnd w:id="1"/>
      <w:r w:rsidRPr="000232C0">
        <w:rPr>
          <w:rFonts w:ascii="Arial" w:hAnsi="Arial" w:cs="Arial"/>
          <w:b/>
          <w:sz w:val="22"/>
          <w:szCs w:val="22"/>
        </w:rPr>
        <w:t>Ejemplo</w:t>
      </w:r>
      <w:r w:rsidR="0086637F" w:rsidRPr="000232C0">
        <w:rPr>
          <w:rFonts w:ascii="Arial" w:hAnsi="Arial" w:cs="Arial"/>
          <w:b/>
          <w:sz w:val="22"/>
          <w:szCs w:val="22"/>
        </w:rPr>
        <w:t xml:space="preserve"> de</w:t>
      </w:r>
      <w:r w:rsidR="008B5078">
        <w:rPr>
          <w:rFonts w:ascii="Arial" w:hAnsi="Arial" w:cs="Arial"/>
          <w:b/>
          <w:sz w:val="22"/>
          <w:szCs w:val="22"/>
        </w:rPr>
        <w:t xml:space="preserve"> </w:t>
      </w:r>
      <w:r w:rsidR="0086637F" w:rsidRPr="000232C0">
        <w:rPr>
          <w:rFonts w:ascii="Arial" w:hAnsi="Arial" w:cs="Arial"/>
          <w:b/>
          <w:sz w:val="22"/>
          <w:szCs w:val="22"/>
        </w:rPr>
        <w:t>Señalización</w:t>
      </w:r>
      <w:r w:rsidRPr="000232C0">
        <w:rPr>
          <w:rFonts w:ascii="Arial" w:hAnsi="Arial" w:cs="Arial"/>
          <w:b/>
          <w:sz w:val="22"/>
          <w:szCs w:val="22"/>
        </w:rPr>
        <w:t xml:space="preserve"> de una Carretera de d</w:t>
      </w:r>
      <w:r w:rsidR="009D78C0">
        <w:rPr>
          <w:rFonts w:ascii="Arial" w:hAnsi="Arial" w:cs="Arial"/>
          <w:b/>
          <w:sz w:val="22"/>
          <w:szCs w:val="22"/>
        </w:rPr>
        <w:t>os c</w:t>
      </w:r>
      <w:r w:rsidRPr="000232C0">
        <w:rPr>
          <w:rFonts w:ascii="Arial" w:hAnsi="Arial" w:cs="Arial"/>
          <w:b/>
          <w:sz w:val="22"/>
          <w:szCs w:val="22"/>
        </w:rPr>
        <w:t>arriles</w:t>
      </w:r>
      <w:r w:rsidR="008B5078">
        <w:rPr>
          <w:rFonts w:ascii="Arial" w:hAnsi="Arial" w:cs="Arial"/>
          <w:b/>
          <w:sz w:val="22"/>
          <w:szCs w:val="22"/>
        </w:rPr>
        <w:t xml:space="preserve"> </w:t>
      </w:r>
      <w:r w:rsidRPr="000232C0">
        <w:rPr>
          <w:rFonts w:ascii="Arial" w:hAnsi="Arial" w:cs="Arial"/>
          <w:b/>
          <w:sz w:val="22"/>
          <w:szCs w:val="22"/>
        </w:rPr>
        <w:t>que ha s</w:t>
      </w:r>
      <w:r w:rsidR="009D78C0">
        <w:rPr>
          <w:rFonts w:ascii="Arial" w:hAnsi="Arial" w:cs="Arial"/>
          <w:b/>
          <w:sz w:val="22"/>
          <w:szCs w:val="22"/>
        </w:rPr>
        <w:t>ido c</w:t>
      </w:r>
      <w:r w:rsidRPr="000232C0">
        <w:rPr>
          <w:rFonts w:ascii="Arial" w:hAnsi="Arial" w:cs="Arial"/>
          <w:b/>
          <w:sz w:val="22"/>
          <w:szCs w:val="22"/>
        </w:rPr>
        <w:t xml:space="preserve">lausurado un Tramo, </w:t>
      </w:r>
      <w:r w:rsidR="009D78C0">
        <w:rPr>
          <w:rFonts w:ascii="Arial" w:hAnsi="Arial" w:cs="Arial"/>
          <w:b/>
          <w:sz w:val="22"/>
          <w:szCs w:val="22"/>
        </w:rPr>
        <w:t>c</w:t>
      </w:r>
      <w:r w:rsidR="009D78C0" w:rsidRPr="000232C0">
        <w:rPr>
          <w:rFonts w:ascii="Arial" w:hAnsi="Arial" w:cs="Arial"/>
          <w:b/>
          <w:sz w:val="22"/>
          <w:szCs w:val="22"/>
        </w:rPr>
        <w:t>onstruyéndose</w:t>
      </w:r>
      <w:r w:rsidRPr="000232C0">
        <w:rPr>
          <w:rFonts w:ascii="Arial" w:hAnsi="Arial" w:cs="Arial"/>
          <w:b/>
          <w:sz w:val="22"/>
          <w:szCs w:val="22"/>
        </w:rPr>
        <w:t xml:space="preserve"> u</w:t>
      </w:r>
      <w:r w:rsidR="009D78C0">
        <w:rPr>
          <w:rFonts w:ascii="Arial" w:hAnsi="Arial" w:cs="Arial"/>
          <w:b/>
          <w:sz w:val="22"/>
          <w:szCs w:val="22"/>
        </w:rPr>
        <w:t>n Desvío</w:t>
      </w:r>
    </w:p>
    <w:p w14:paraId="0EB580B2" w14:textId="77777777" w:rsidR="00B62425" w:rsidRDefault="00B62425" w:rsidP="00F66B22">
      <w:pPr>
        <w:tabs>
          <w:tab w:val="left" w:pos="851"/>
        </w:tabs>
        <w:spacing w:line="360" w:lineRule="auto"/>
        <w:ind w:left="426"/>
        <w:jc w:val="both"/>
        <w:rPr>
          <w:rFonts w:ascii="Arial" w:hAnsi="Arial" w:cs="Arial"/>
          <w:b/>
          <w:sz w:val="22"/>
          <w:szCs w:val="22"/>
        </w:rPr>
      </w:pPr>
    </w:p>
    <w:p w14:paraId="6416D426" w14:textId="77777777" w:rsidR="00820EBF" w:rsidRPr="000232C0" w:rsidRDefault="008E4E3B" w:rsidP="00F66B22">
      <w:pPr>
        <w:tabs>
          <w:tab w:val="left" w:pos="851"/>
        </w:tabs>
        <w:spacing w:line="360" w:lineRule="auto"/>
        <w:ind w:left="426"/>
        <w:jc w:val="center"/>
        <w:rPr>
          <w:rFonts w:ascii="Arial" w:hAnsi="Arial" w:cs="Arial"/>
          <w:sz w:val="22"/>
          <w:szCs w:val="22"/>
          <w:lang w:val="es-PE"/>
        </w:rPr>
      </w:pPr>
      <w:r w:rsidRPr="000232C0">
        <w:rPr>
          <w:rFonts w:ascii="Arial" w:hAnsi="Arial" w:cs="Arial"/>
          <w:noProof/>
          <w:color w:val="0000FF"/>
          <w:sz w:val="22"/>
          <w:szCs w:val="22"/>
          <w:lang w:val="es-PE" w:eastAsia="es-PE"/>
        </w:rPr>
        <w:drawing>
          <wp:inline distT="0" distB="0" distL="0" distR="0" wp14:anchorId="38D49917" wp14:editId="4F01C9D1">
            <wp:extent cx="2322252" cy="3141941"/>
            <wp:effectExtent l="66675" t="47625" r="49530" b="49530"/>
            <wp:docPr id="9" name="Imagen 9" descr="E:\Manual de Transito\cap4\graficos\pag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nual de Transito\cap4\graficos\pag95.jp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5733" t="2578" r="3883" b="4222"/>
                    <a:stretch/>
                  </pic:blipFill>
                  <pic:spPr bwMode="auto">
                    <a:xfrm rot="16200000">
                      <a:off x="0" y="0"/>
                      <a:ext cx="2333496" cy="3157154"/>
                    </a:xfrm>
                    <a:prstGeom prst="rect">
                      <a:avLst/>
                    </a:prstGeom>
                    <a:ln w="0" cap="sq" cmpd="sng" algn="ctr">
                      <a:solidFill>
                        <a:srgbClr val="000000"/>
                      </a:solidFill>
                      <a:prstDash val="solid"/>
                      <a:miter lim="800000"/>
                      <a:headEnd type="none" w="med" len="med"/>
                      <a:tailEnd type="none" w="med" len="med"/>
                    </a:ln>
                    <a:effectLst>
                      <a:outerShdw blurRad="50800" dist="38100" dir="2700000" algn="tl" rotWithShape="0">
                        <a:srgbClr val="000000">
                          <a:alpha val="0"/>
                        </a:srgbClr>
                      </a:outerShdw>
                    </a:effectLst>
                    <a:extLst>
                      <a:ext uri="{53640926-AAD7-44D8-BBD7-CCE9431645EC}">
                        <a14:shadowObscured xmlns:a14="http://schemas.microsoft.com/office/drawing/2010/main"/>
                      </a:ext>
                    </a:extLst>
                  </pic:spPr>
                </pic:pic>
              </a:graphicData>
            </a:graphic>
          </wp:inline>
        </w:drawing>
      </w:r>
    </w:p>
    <w:p w14:paraId="5AD5AB71" w14:textId="77777777" w:rsidR="00B62425" w:rsidRDefault="00B62425" w:rsidP="00B62425">
      <w:pPr>
        <w:ind w:left="426"/>
        <w:jc w:val="both"/>
        <w:rPr>
          <w:rFonts w:ascii="Arial" w:hAnsi="Arial" w:cs="Arial"/>
        </w:rPr>
      </w:pPr>
    </w:p>
    <w:p w14:paraId="521EEEA2" w14:textId="77777777" w:rsidR="00C97EDD" w:rsidRPr="00B62425" w:rsidRDefault="00C97EDD" w:rsidP="00B62425">
      <w:pPr>
        <w:ind w:left="426"/>
        <w:jc w:val="both"/>
        <w:rPr>
          <w:rFonts w:ascii="Arial" w:hAnsi="Arial" w:cs="Arial"/>
        </w:rPr>
      </w:pPr>
      <w:r w:rsidRPr="00B62425">
        <w:rPr>
          <w:rFonts w:ascii="Arial" w:hAnsi="Arial" w:cs="Arial"/>
        </w:rPr>
        <w:t>P</w:t>
      </w:r>
      <w:r w:rsidR="0086637F" w:rsidRPr="00B62425">
        <w:rPr>
          <w:rFonts w:ascii="Arial" w:hAnsi="Arial" w:cs="Arial"/>
        </w:rPr>
        <w:t>ara regular el transito cuando é</w:t>
      </w:r>
      <w:r w:rsidRPr="00B62425">
        <w:rPr>
          <w:rFonts w:ascii="Arial" w:hAnsi="Arial" w:cs="Arial"/>
        </w:rPr>
        <w:t>st</w:t>
      </w:r>
      <w:r w:rsidR="0086637F" w:rsidRPr="00B62425">
        <w:rPr>
          <w:rFonts w:ascii="Arial" w:hAnsi="Arial" w:cs="Arial"/>
        </w:rPr>
        <w:t>e</w:t>
      </w:r>
      <w:r w:rsidRPr="00B62425">
        <w:rPr>
          <w:rFonts w:ascii="Arial" w:hAnsi="Arial" w:cs="Arial"/>
        </w:rPr>
        <w:t xml:space="preserve"> debe circular a través de una vía en construcción, es necesario dotar de todos los dispositivos de control a dichas áreas, con el fin de que pueda guiarse la circulación vehicular, como se muestra en la imagen.</w:t>
      </w:r>
    </w:p>
    <w:p w14:paraId="07B59BDD" w14:textId="77777777" w:rsidR="00820EBF" w:rsidRPr="000232C0" w:rsidRDefault="00820EBF" w:rsidP="009D78C0">
      <w:pPr>
        <w:tabs>
          <w:tab w:val="left" w:pos="720"/>
          <w:tab w:val="left" w:pos="1080"/>
        </w:tabs>
        <w:suppressAutoHyphens/>
        <w:spacing w:line="360" w:lineRule="auto"/>
        <w:ind w:left="426"/>
        <w:jc w:val="center"/>
        <w:rPr>
          <w:rFonts w:ascii="Arial" w:hAnsi="Arial" w:cs="Arial"/>
          <w:bCs/>
          <w:sz w:val="22"/>
          <w:szCs w:val="22"/>
        </w:rPr>
      </w:pPr>
      <w:r w:rsidRPr="000232C0">
        <w:rPr>
          <w:rFonts w:ascii="Arial" w:hAnsi="Arial" w:cs="Arial"/>
          <w:noProof/>
          <w:color w:val="0000FF"/>
          <w:sz w:val="22"/>
          <w:szCs w:val="22"/>
          <w:shd w:val="clear" w:color="auto" w:fill="FFFFFF"/>
          <w:lang w:val="es-PE" w:eastAsia="es-PE"/>
        </w:rPr>
        <w:lastRenderedPageBreak/>
        <w:drawing>
          <wp:inline distT="0" distB="0" distL="0" distR="0" wp14:anchorId="12A83530" wp14:editId="5A0D393E">
            <wp:extent cx="3617515" cy="2166897"/>
            <wp:effectExtent l="57150" t="57150" r="59690" b="62230"/>
            <wp:docPr id="8" name="Imagen 8" descr="E:\Manual de Transito\cap4\graficos\pag9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nual de Transito\cap4\graficos\pag92.jpg">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309" t="1580" b="53389"/>
                    <a:stretch/>
                  </pic:blipFill>
                  <pic:spPr bwMode="auto">
                    <a:xfrm>
                      <a:off x="0" y="0"/>
                      <a:ext cx="3630558" cy="2174710"/>
                    </a:xfrm>
                    <a:prstGeom prst="rect">
                      <a:avLst/>
                    </a:prstGeom>
                    <a:ln w="0" cap="sq" cmpd="sng" algn="ctr">
                      <a:solidFill>
                        <a:srgbClr val="000000"/>
                      </a:solidFill>
                      <a:prstDash val="solid"/>
                      <a:miter lim="800000"/>
                      <a:headEnd type="none" w="med" len="med"/>
                      <a:tailEnd type="none" w="med" len="med"/>
                    </a:ln>
                    <a:effectLst>
                      <a:outerShdw blurRad="50800" dist="38100" dir="2700000" algn="tl" rotWithShape="0">
                        <a:srgbClr val="000000">
                          <a:alpha val="0"/>
                        </a:srgbClr>
                      </a:outerShdw>
                    </a:effectLst>
                    <a:extLst>
                      <a:ext uri="{53640926-AAD7-44D8-BBD7-CCE9431645EC}">
                        <a14:shadowObscured xmlns:a14="http://schemas.microsoft.com/office/drawing/2010/main"/>
                      </a:ext>
                    </a:extLst>
                  </pic:spPr>
                </pic:pic>
              </a:graphicData>
            </a:graphic>
          </wp:inline>
        </w:drawing>
      </w:r>
    </w:p>
    <w:p w14:paraId="5D292D0C" w14:textId="77777777" w:rsidR="00C97EDD" w:rsidRPr="000232C0" w:rsidRDefault="008C545F" w:rsidP="0001169B">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sz w:val="22"/>
          <w:szCs w:val="22"/>
        </w:rPr>
        <w:t xml:space="preserve">12.6 </w:t>
      </w:r>
      <w:r w:rsidR="00C97EDD" w:rsidRPr="000232C0">
        <w:rPr>
          <w:rFonts w:ascii="Arial" w:hAnsi="Arial" w:cs="Arial"/>
          <w:b/>
          <w:bCs/>
          <w:sz w:val="22"/>
          <w:szCs w:val="22"/>
        </w:rPr>
        <w:t>Barreras o Tranqueras</w:t>
      </w:r>
    </w:p>
    <w:p w14:paraId="0FB2154E" w14:textId="77777777" w:rsidR="00C97EDD" w:rsidRPr="00B62425" w:rsidRDefault="00C97EDD" w:rsidP="00B62425">
      <w:pPr>
        <w:ind w:left="426"/>
        <w:jc w:val="both"/>
        <w:rPr>
          <w:rFonts w:ascii="Arial" w:hAnsi="Arial" w:cs="Arial"/>
        </w:rPr>
      </w:pPr>
      <w:r w:rsidRPr="00B62425">
        <w:rPr>
          <w:rFonts w:ascii="Arial" w:hAnsi="Arial" w:cs="Arial"/>
        </w:rPr>
        <w:t>Las Barreras o tranqueras a utilizarse deberán de ser uniformes, tanto en su estructura como en su pintura.</w:t>
      </w:r>
    </w:p>
    <w:p w14:paraId="3DE8130C" w14:textId="77777777" w:rsidR="00C97EDD" w:rsidRPr="000232C0" w:rsidRDefault="00C97EDD" w:rsidP="009D78C0">
      <w:pPr>
        <w:tabs>
          <w:tab w:val="left" w:pos="720"/>
          <w:tab w:val="left" w:pos="1080"/>
        </w:tabs>
        <w:suppressAutoHyphens/>
        <w:spacing w:line="360" w:lineRule="auto"/>
        <w:ind w:left="426"/>
        <w:jc w:val="center"/>
        <w:rPr>
          <w:rFonts w:ascii="Arial" w:hAnsi="Arial" w:cs="Arial"/>
          <w:bCs/>
          <w:sz w:val="22"/>
          <w:szCs w:val="22"/>
        </w:rPr>
      </w:pPr>
      <w:r w:rsidRPr="000232C0">
        <w:rPr>
          <w:rFonts w:ascii="Arial" w:hAnsi="Arial" w:cs="Arial"/>
          <w:bCs/>
          <w:noProof/>
          <w:sz w:val="22"/>
          <w:szCs w:val="22"/>
          <w:lang w:val="es-PE" w:eastAsia="es-PE"/>
        </w:rPr>
        <w:drawing>
          <wp:inline distT="0" distB="0" distL="0" distR="0" wp14:anchorId="4859F250" wp14:editId="3DB1CB64">
            <wp:extent cx="3825065" cy="1790380"/>
            <wp:effectExtent l="57150" t="57150" r="61595" b="57785"/>
            <wp:docPr id="1" name="Imagen 1" descr="pag1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106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343" cy="1789106"/>
                    </a:xfrm>
                    <a:prstGeom prst="rect">
                      <a:avLst/>
                    </a:prstGeom>
                    <a:ln w="0" cap="sq" cmpd="sng" algn="ctr">
                      <a:solidFill>
                        <a:srgbClr val="000000"/>
                      </a:solidFill>
                      <a:prstDash val="solid"/>
                      <a:miter lim="800000"/>
                      <a:headEnd type="none" w="med" len="med"/>
                      <a:tailEnd type="none" w="med" len="med"/>
                    </a:ln>
                    <a:effectLst>
                      <a:outerShdw blurRad="50800" dist="38100" dir="2700000" algn="tl" rotWithShape="0">
                        <a:srgbClr val="000000">
                          <a:alpha val="0"/>
                        </a:srgbClr>
                      </a:outerShdw>
                    </a:effectLst>
                  </pic:spPr>
                </pic:pic>
              </a:graphicData>
            </a:graphic>
          </wp:inline>
        </w:drawing>
      </w:r>
    </w:p>
    <w:p w14:paraId="0B2F98AA" w14:textId="77777777" w:rsidR="00363C0A" w:rsidRPr="000232C0" w:rsidRDefault="008C545F" w:rsidP="0001169B">
      <w:pPr>
        <w:tabs>
          <w:tab w:val="left" w:pos="180"/>
          <w:tab w:val="left" w:pos="360"/>
          <w:tab w:val="left" w:pos="540"/>
          <w:tab w:val="left" w:pos="720"/>
          <w:tab w:val="left" w:pos="1080"/>
          <w:tab w:val="left" w:pos="1260"/>
        </w:tabs>
        <w:spacing w:line="360" w:lineRule="auto"/>
        <w:jc w:val="both"/>
        <w:rPr>
          <w:rFonts w:ascii="Arial" w:hAnsi="Arial" w:cs="Arial"/>
          <w:b/>
          <w:sz w:val="22"/>
          <w:szCs w:val="22"/>
        </w:rPr>
      </w:pPr>
      <w:r w:rsidRPr="000232C0">
        <w:rPr>
          <w:rFonts w:ascii="Arial" w:hAnsi="Arial" w:cs="Arial"/>
          <w:b/>
          <w:sz w:val="22"/>
          <w:szCs w:val="22"/>
        </w:rPr>
        <w:t xml:space="preserve">13.0 </w:t>
      </w:r>
      <w:r w:rsidR="00C97EDD" w:rsidRPr="000232C0">
        <w:rPr>
          <w:rFonts w:ascii="Arial" w:hAnsi="Arial" w:cs="Arial"/>
          <w:b/>
          <w:sz w:val="22"/>
          <w:szCs w:val="22"/>
        </w:rPr>
        <w:t>Dispositivos Auxiliares</w:t>
      </w:r>
    </w:p>
    <w:p w14:paraId="3C007B6A" w14:textId="77777777" w:rsidR="008E4E3B" w:rsidRPr="00B62425" w:rsidRDefault="008E4E3B" w:rsidP="00B62425">
      <w:pPr>
        <w:ind w:left="426"/>
        <w:jc w:val="both"/>
        <w:rPr>
          <w:rFonts w:ascii="Arial" w:hAnsi="Arial" w:cs="Arial"/>
        </w:rPr>
      </w:pPr>
      <w:r w:rsidRPr="00B62425">
        <w:rPr>
          <w:rFonts w:ascii="Arial" w:hAnsi="Arial" w:cs="Arial"/>
        </w:rPr>
        <w:t>Aquellos dispositivos que se utilizan para prevenir y guiar al conductor en zonas de posible peligro para el tránsito automotor.</w:t>
      </w:r>
    </w:p>
    <w:p w14:paraId="798B5A2F" w14:textId="77777777" w:rsidR="00363C0A" w:rsidRPr="000232C0" w:rsidRDefault="00363C0A" w:rsidP="0001169B">
      <w:pPr>
        <w:tabs>
          <w:tab w:val="left" w:pos="720"/>
          <w:tab w:val="left" w:pos="1080"/>
        </w:tabs>
        <w:suppressAutoHyphens/>
        <w:spacing w:line="360" w:lineRule="auto"/>
        <w:ind w:left="426"/>
        <w:jc w:val="both"/>
        <w:rPr>
          <w:rFonts w:ascii="Arial" w:hAnsi="Arial" w:cs="Arial"/>
          <w:color w:val="000000"/>
          <w:sz w:val="22"/>
          <w:szCs w:val="22"/>
        </w:rPr>
      </w:pPr>
    </w:p>
    <w:p w14:paraId="720FC49E" w14:textId="77777777" w:rsidR="00363C0A" w:rsidRPr="000232C0" w:rsidRDefault="008C545F" w:rsidP="0001169B">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sz w:val="22"/>
          <w:szCs w:val="22"/>
        </w:rPr>
        <w:t xml:space="preserve">13.1 </w:t>
      </w:r>
      <w:r w:rsidR="00363C0A" w:rsidRPr="000232C0">
        <w:rPr>
          <w:rFonts w:ascii="Arial" w:hAnsi="Arial" w:cs="Arial"/>
          <w:b/>
          <w:bCs/>
          <w:sz w:val="22"/>
          <w:szCs w:val="22"/>
        </w:rPr>
        <w:t>Conos y Cilindros</w:t>
      </w:r>
    </w:p>
    <w:p w14:paraId="61F6D1DD" w14:textId="77777777" w:rsidR="00363C0A" w:rsidRDefault="008E4E3B" w:rsidP="00B62425">
      <w:pPr>
        <w:ind w:left="426"/>
        <w:jc w:val="both"/>
        <w:rPr>
          <w:rFonts w:ascii="Arial" w:hAnsi="Arial" w:cs="Arial"/>
        </w:rPr>
      </w:pPr>
      <w:r w:rsidRPr="00B62425">
        <w:rPr>
          <w:rFonts w:ascii="Arial" w:hAnsi="Arial" w:cs="Arial"/>
        </w:rPr>
        <w:t xml:space="preserve">Son dispositivos de forma cónica </w:t>
      </w:r>
      <w:r w:rsidR="00035411" w:rsidRPr="00B62425">
        <w:rPr>
          <w:rFonts w:ascii="Arial" w:hAnsi="Arial" w:cs="Arial"/>
        </w:rPr>
        <w:t>o</w:t>
      </w:r>
      <w:r w:rsidRPr="00B62425">
        <w:rPr>
          <w:rFonts w:ascii="Arial" w:hAnsi="Arial" w:cs="Arial"/>
        </w:rPr>
        <w:t xml:space="preserve"> cilíndrica de material plástico o goma que no se deterioran con el impacto de los vehículos automotores.</w:t>
      </w:r>
    </w:p>
    <w:p w14:paraId="54DDFDD9" w14:textId="77777777" w:rsidR="00B62425" w:rsidRPr="00B62425" w:rsidRDefault="00B62425" w:rsidP="00B62425">
      <w:pPr>
        <w:ind w:left="426"/>
        <w:jc w:val="both"/>
        <w:rPr>
          <w:rFonts w:ascii="Arial" w:hAnsi="Arial" w:cs="Arial"/>
        </w:rPr>
      </w:pPr>
    </w:p>
    <w:p w14:paraId="6360639E" w14:textId="77777777" w:rsidR="008E4E3B" w:rsidRDefault="008E4E3B" w:rsidP="00B62425">
      <w:pPr>
        <w:ind w:left="426"/>
        <w:jc w:val="both"/>
        <w:rPr>
          <w:rFonts w:ascii="Arial" w:hAnsi="Arial" w:cs="Arial"/>
        </w:rPr>
      </w:pPr>
      <w:r w:rsidRPr="00B62425">
        <w:rPr>
          <w:rFonts w:ascii="Arial" w:hAnsi="Arial" w:cs="Arial"/>
        </w:rPr>
        <w:t>Se utilizan como encauzamiento complementario en los desvíos y en zonas en trabajo.</w:t>
      </w:r>
    </w:p>
    <w:p w14:paraId="03DA92EC" w14:textId="77777777" w:rsidR="00B62425" w:rsidRPr="00B62425" w:rsidRDefault="00B62425" w:rsidP="00B62425">
      <w:pPr>
        <w:ind w:left="426"/>
        <w:jc w:val="both"/>
        <w:rPr>
          <w:rFonts w:ascii="Arial" w:hAnsi="Arial" w:cs="Arial"/>
        </w:rPr>
      </w:pPr>
    </w:p>
    <w:p w14:paraId="73431823" w14:textId="77777777" w:rsidR="008E4E3B" w:rsidRDefault="008E4E3B" w:rsidP="00B62425">
      <w:pPr>
        <w:ind w:left="426"/>
        <w:jc w:val="both"/>
        <w:rPr>
          <w:rFonts w:ascii="Arial" w:hAnsi="Arial" w:cs="Arial"/>
        </w:rPr>
      </w:pPr>
      <w:r w:rsidRPr="00B62425">
        <w:rPr>
          <w:rFonts w:ascii="Arial" w:hAnsi="Arial" w:cs="Arial"/>
        </w:rPr>
        <w:t>Deberán ser pintados en franjas de color naranja y blanco reflectante, con un ancho no menor de 10 cm, con el fin de obtener el contraste necesario. De una altura no menor de 0.45 m.</w:t>
      </w:r>
    </w:p>
    <w:p w14:paraId="7001DD97" w14:textId="77777777" w:rsidR="00B62425" w:rsidRPr="00B62425" w:rsidRDefault="00B62425" w:rsidP="00B62425">
      <w:pPr>
        <w:ind w:left="426"/>
        <w:jc w:val="both"/>
        <w:rPr>
          <w:rFonts w:ascii="Arial" w:hAnsi="Arial" w:cs="Arial"/>
        </w:rPr>
      </w:pPr>
    </w:p>
    <w:p w14:paraId="129ED2D5" w14:textId="77777777" w:rsidR="00363C0A" w:rsidRPr="000232C0" w:rsidRDefault="008C545F" w:rsidP="0001169B">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sz w:val="22"/>
          <w:szCs w:val="22"/>
        </w:rPr>
        <w:t xml:space="preserve">13.2 </w:t>
      </w:r>
      <w:r w:rsidR="00363C0A" w:rsidRPr="000232C0">
        <w:rPr>
          <w:rFonts w:ascii="Arial" w:hAnsi="Arial" w:cs="Arial"/>
          <w:b/>
          <w:bCs/>
          <w:sz w:val="22"/>
          <w:szCs w:val="22"/>
        </w:rPr>
        <w:t>Linternas</w:t>
      </w:r>
    </w:p>
    <w:p w14:paraId="720AFB49" w14:textId="77777777" w:rsidR="008E4E3B" w:rsidRDefault="008E4E3B" w:rsidP="00B62425">
      <w:pPr>
        <w:ind w:left="426"/>
        <w:jc w:val="both"/>
        <w:rPr>
          <w:rFonts w:ascii="Arial" w:hAnsi="Arial" w:cs="Arial"/>
        </w:rPr>
      </w:pPr>
      <w:r w:rsidRPr="00B62425">
        <w:rPr>
          <w:rFonts w:ascii="Arial" w:hAnsi="Arial" w:cs="Arial"/>
        </w:rPr>
        <w:t>En la noche, en que la distancia de visibilidad es limitada, se hace necesaria la iluminación artificial con el fin de llamar la atención del conductor de las obstrucciones y peligros que pueden presentarse, supliendo, de ese modo, las limitaciones de iluminación propias de los faros del vehículo que se aproxima.</w:t>
      </w:r>
    </w:p>
    <w:p w14:paraId="2A570B6B" w14:textId="77777777" w:rsidR="00B62425" w:rsidRPr="00B62425" w:rsidRDefault="00B62425" w:rsidP="00B62425">
      <w:pPr>
        <w:ind w:left="426"/>
        <w:jc w:val="both"/>
        <w:rPr>
          <w:rFonts w:ascii="Arial" w:hAnsi="Arial" w:cs="Arial"/>
        </w:rPr>
      </w:pPr>
    </w:p>
    <w:p w14:paraId="685DD0ED" w14:textId="77777777" w:rsidR="008E4E3B" w:rsidRDefault="008E4E3B" w:rsidP="00B62425">
      <w:pPr>
        <w:ind w:left="426"/>
        <w:jc w:val="both"/>
        <w:rPr>
          <w:rFonts w:ascii="Arial" w:hAnsi="Arial" w:cs="Arial"/>
        </w:rPr>
      </w:pPr>
      <w:r w:rsidRPr="00B62425">
        <w:rPr>
          <w:rFonts w:ascii="Arial" w:hAnsi="Arial" w:cs="Arial"/>
        </w:rPr>
        <w:t>Las linternas funcionan igual que la lámpara de pila. La energía suministrada por la pila de larga duración permite encender un foco de bajo voltaje que ilumina el lente de color amarillo o rojo.</w:t>
      </w:r>
    </w:p>
    <w:p w14:paraId="7224F1C1" w14:textId="77777777" w:rsidR="00363C0A" w:rsidRPr="000232C0" w:rsidRDefault="008C545F" w:rsidP="0001169B">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sz w:val="22"/>
          <w:szCs w:val="22"/>
        </w:rPr>
        <w:t>13.3 Lámpara d</w:t>
      </w:r>
      <w:r w:rsidR="00363C0A" w:rsidRPr="000232C0">
        <w:rPr>
          <w:rFonts w:ascii="Arial" w:hAnsi="Arial" w:cs="Arial"/>
          <w:b/>
          <w:bCs/>
          <w:sz w:val="22"/>
          <w:szCs w:val="22"/>
        </w:rPr>
        <w:t>e Destellos</w:t>
      </w:r>
    </w:p>
    <w:p w14:paraId="0E5B7B44" w14:textId="77777777" w:rsidR="008E4E3B" w:rsidRDefault="008E4E3B" w:rsidP="00B62425">
      <w:pPr>
        <w:ind w:left="426"/>
        <w:jc w:val="both"/>
        <w:rPr>
          <w:rFonts w:ascii="Arial" w:hAnsi="Arial" w:cs="Arial"/>
        </w:rPr>
      </w:pPr>
      <w:r w:rsidRPr="00B62425">
        <w:rPr>
          <w:rFonts w:ascii="Arial" w:hAnsi="Arial" w:cs="Arial"/>
        </w:rPr>
        <w:lastRenderedPageBreak/>
        <w:t>Es un dispositivo manual que funciona con energía suministrada por una pila de larga duración, de encendido intermitente. Sirve para prevenir al conductor durante la noche, de obstáculos o peligros en el camino.</w:t>
      </w:r>
    </w:p>
    <w:p w14:paraId="6694A6CF" w14:textId="77777777" w:rsidR="00B62425" w:rsidRPr="00B62425" w:rsidRDefault="00B62425" w:rsidP="00B62425">
      <w:pPr>
        <w:ind w:left="426"/>
        <w:jc w:val="both"/>
        <w:rPr>
          <w:rFonts w:ascii="Arial" w:hAnsi="Arial" w:cs="Arial"/>
        </w:rPr>
      </w:pPr>
    </w:p>
    <w:p w14:paraId="6FD03B7F" w14:textId="77777777" w:rsidR="008E4E3B" w:rsidRDefault="008E4E3B" w:rsidP="00B62425">
      <w:pPr>
        <w:ind w:left="426"/>
        <w:jc w:val="both"/>
        <w:rPr>
          <w:rFonts w:ascii="Arial" w:hAnsi="Arial" w:cs="Arial"/>
        </w:rPr>
      </w:pPr>
      <w:r w:rsidRPr="00B62425">
        <w:rPr>
          <w:rFonts w:ascii="Arial" w:hAnsi="Arial" w:cs="Arial"/>
        </w:rPr>
        <w:t xml:space="preserve">Las </w:t>
      </w:r>
      <w:r w:rsidR="00367304" w:rsidRPr="00B62425">
        <w:rPr>
          <w:rFonts w:ascii="Arial" w:hAnsi="Arial" w:cs="Arial"/>
        </w:rPr>
        <w:t>lámparas</w:t>
      </w:r>
      <w:r w:rsidRPr="00B62425">
        <w:rPr>
          <w:rFonts w:ascii="Arial" w:hAnsi="Arial" w:cs="Arial"/>
        </w:rPr>
        <w:t xml:space="preserve"> de destello se colocarán sobre barreras o cerca del camino, a una altura de 1.20 m. o más.</w:t>
      </w:r>
    </w:p>
    <w:p w14:paraId="22877159" w14:textId="77777777" w:rsidR="00B62425" w:rsidRPr="00B62425" w:rsidRDefault="00B62425" w:rsidP="00B62425">
      <w:pPr>
        <w:ind w:left="426"/>
        <w:jc w:val="both"/>
        <w:rPr>
          <w:rFonts w:ascii="Arial" w:hAnsi="Arial" w:cs="Arial"/>
        </w:rPr>
      </w:pPr>
    </w:p>
    <w:p w14:paraId="411420B3" w14:textId="77777777" w:rsidR="008E4E3B" w:rsidRDefault="008E4E3B" w:rsidP="00B62425">
      <w:pPr>
        <w:ind w:left="426"/>
        <w:jc w:val="both"/>
        <w:rPr>
          <w:rFonts w:ascii="Arial" w:hAnsi="Arial" w:cs="Arial"/>
        </w:rPr>
      </w:pPr>
      <w:r w:rsidRPr="00B62425">
        <w:rPr>
          <w:rFonts w:ascii="Arial" w:hAnsi="Arial" w:cs="Arial"/>
        </w:rPr>
        <w:t>Durante las horas de oscuridad, el destello debe ser lo suficientemente brillante para garantizar su visibilidad a una distancia de 250 m., bajo condiciones atmosféricas normales.</w:t>
      </w:r>
    </w:p>
    <w:p w14:paraId="3C3743CD" w14:textId="77777777" w:rsidR="00B62425" w:rsidRPr="00B62425" w:rsidRDefault="00B62425" w:rsidP="00B62425">
      <w:pPr>
        <w:ind w:left="426"/>
        <w:jc w:val="both"/>
        <w:rPr>
          <w:rFonts w:ascii="Arial" w:hAnsi="Arial" w:cs="Arial"/>
        </w:rPr>
      </w:pPr>
    </w:p>
    <w:p w14:paraId="2F30E1F8" w14:textId="77777777" w:rsidR="00363C0A" w:rsidRPr="000232C0" w:rsidRDefault="008C545F" w:rsidP="0001169B">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sz w:val="22"/>
          <w:szCs w:val="22"/>
        </w:rPr>
        <w:t xml:space="preserve">13.4 </w:t>
      </w:r>
      <w:r w:rsidR="008E4E3B" w:rsidRPr="000232C0">
        <w:rPr>
          <w:rFonts w:ascii="Arial" w:hAnsi="Arial" w:cs="Arial"/>
          <w:b/>
          <w:bCs/>
          <w:sz w:val="22"/>
          <w:szCs w:val="22"/>
        </w:rPr>
        <w:t>B</w:t>
      </w:r>
      <w:r w:rsidR="00363C0A" w:rsidRPr="000232C0">
        <w:rPr>
          <w:rFonts w:ascii="Arial" w:hAnsi="Arial" w:cs="Arial"/>
          <w:b/>
          <w:bCs/>
          <w:sz w:val="22"/>
          <w:szCs w:val="22"/>
        </w:rPr>
        <w:t>anderines</w:t>
      </w:r>
    </w:p>
    <w:p w14:paraId="0159C06A" w14:textId="77777777" w:rsidR="008E4E3B" w:rsidRDefault="008E4E3B" w:rsidP="00B62425">
      <w:pPr>
        <w:ind w:left="426"/>
        <w:jc w:val="both"/>
        <w:rPr>
          <w:rFonts w:ascii="Arial" w:hAnsi="Arial" w:cs="Arial"/>
        </w:rPr>
      </w:pPr>
      <w:r w:rsidRPr="00B62425">
        <w:rPr>
          <w:rFonts w:ascii="Arial" w:hAnsi="Arial" w:cs="Arial"/>
        </w:rPr>
        <w:t>Es un dispositivo de señalamiento a mano, usado como control de tránsito en las áreas de mayor trabajo durante las horas diurnas.</w:t>
      </w:r>
    </w:p>
    <w:p w14:paraId="6B374366" w14:textId="77777777" w:rsidR="00B62425" w:rsidRPr="00B62425" w:rsidRDefault="00B62425" w:rsidP="00B62425">
      <w:pPr>
        <w:ind w:left="426"/>
        <w:jc w:val="both"/>
        <w:rPr>
          <w:rFonts w:ascii="Arial" w:hAnsi="Arial" w:cs="Arial"/>
        </w:rPr>
      </w:pPr>
    </w:p>
    <w:p w14:paraId="4221964B" w14:textId="77777777" w:rsidR="008E4E3B" w:rsidRDefault="008E4E3B" w:rsidP="00B62425">
      <w:pPr>
        <w:ind w:left="426"/>
        <w:jc w:val="both"/>
        <w:rPr>
          <w:rFonts w:ascii="Arial" w:hAnsi="Arial" w:cs="Arial"/>
        </w:rPr>
      </w:pPr>
      <w:r w:rsidRPr="00B62425">
        <w:rPr>
          <w:rFonts w:ascii="Arial" w:hAnsi="Arial" w:cs="Arial"/>
        </w:rPr>
        <w:t>Los banderines usados en el señalamiento debe ser de un tamaño de 45 x 45 cm. como mínimo, confeccionados con una tela durable de color rojo brillante y bien asegurados a una asta de unos 90 cm. de largo. La persona que lo accionará usará una casaca y gorra de color naranja fluorescente con franjas verticales u horizontales reflectantes para trabajos nocturnos. Todos los trabajadores, así como los supervisores, deberán utilizar chalecos de color naranja fluorescente con franjas horizontales reflectantes para su seguridad.</w:t>
      </w:r>
    </w:p>
    <w:p w14:paraId="1D8F9264" w14:textId="77777777" w:rsidR="00B62425" w:rsidRPr="00B62425" w:rsidRDefault="00B62425" w:rsidP="00B62425">
      <w:pPr>
        <w:ind w:left="426"/>
        <w:jc w:val="both"/>
        <w:rPr>
          <w:rFonts w:ascii="Arial" w:hAnsi="Arial" w:cs="Arial"/>
        </w:rPr>
      </w:pPr>
    </w:p>
    <w:p w14:paraId="27EFC352" w14:textId="77777777" w:rsidR="008E4E3B" w:rsidRDefault="008E4E3B" w:rsidP="00B62425">
      <w:pPr>
        <w:ind w:left="426"/>
        <w:jc w:val="both"/>
        <w:rPr>
          <w:rFonts w:ascii="Arial" w:hAnsi="Arial" w:cs="Arial"/>
        </w:rPr>
      </w:pPr>
      <w:r w:rsidRPr="00B62425">
        <w:rPr>
          <w:rFonts w:ascii="Arial" w:hAnsi="Arial" w:cs="Arial"/>
        </w:rPr>
        <w:t>La ubicación del señalero será tal que permita que sea claramente visible unos 200m y estará precedida por señales preventivas.</w:t>
      </w:r>
    </w:p>
    <w:p w14:paraId="3424F516" w14:textId="77777777" w:rsidR="00B62425" w:rsidRPr="00B62425" w:rsidRDefault="00B62425" w:rsidP="00B62425">
      <w:pPr>
        <w:ind w:left="426"/>
        <w:jc w:val="both"/>
        <w:rPr>
          <w:rFonts w:ascii="Arial" w:hAnsi="Arial" w:cs="Arial"/>
        </w:rPr>
      </w:pPr>
    </w:p>
    <w:p w14:paraId="08DB0DBC" w14:textId="77777777" w:rsidR="008E4E3B" w:rsidRDefault="008E4E3B" w:rsidP="00B62425">
      <w:pPr>
        <w:ind w:left="426"/>
        <w:jc w:val="both"/>
        <w:rPr>
          <w:rFonts w:ascii="Arial" w:hAnsi="Arial" w:cs="Arial"/>
        </w:rPr>
      </w:pPr>
      <w:r w:rsidRPr="00B62425">
        <w:rPr>
          <w:rFonts w:ascii="Arial" w:hAnsi="Arial" w:cs="Arial"/>
        </w:rPr>
        <w:t>Cuando el tránsito de ambas direcciones deba usar un solo carril de conducción, el tráfico deberá ser controlado por dos señaleros, de manera que puedan dar pase alternadamente en uno y otro sentido. En este caso uno de los dos señaleros deberá ser designado como jefe para coordinar los movimientos.</w:t>
      </w:r>
    </w:p>
    <w:p w14:paraId="56AA9660" w14:textId="77777777" w:rsidR="00B62425" w:rsidRPr="00B62425" w:rsidRDefault="00B62425" w:rsidP="00B62425">
      <w:pPr>
        <w:ind w:left="426"/>
        <w:jc w:val="both"/>
        <w:rPr>
          <w:rFonts w:ascii="Arial" w:hAnsi="Arial" w:cs="Arial"/>
        </w:rPr>
      </w:pPr>
    </w:p>
    <w:p w14:paraId="6957B9BD" w14:textId="77777777" w:rsidR="008E4E3B" w:rsidRDefault="008E4E3B" w:rsidP="00B62425">
      <w:pPr>
        <w:ind w:left="426"/>
        <w:jc w:val="both"/>
        <w:rPr>
          <w:rFonts w:ascii="Arial" w:hAnsi="Arial" w:cs="Arial"/>
        </w:rPr>
      </w:pPr>
      <w:r w:rsidRPr="00B62425">
        <w:rPr>
          <w:rFonts w:ascii="Arial" w:hAnsi="Arial" w:cs="Arial"/>
        </w:rPr>
        <w:t>Cuando el tránsito con un sólo carril de circulación es largo, o cuando desde un extremo del tramo no sea visible el otro extremo, se deberá usar un señalero intermedio como coordinador, o un teléfono de campaña.</w:t>
      </w:r>
    </w:p>
    <w:p w14:paraId="657D71D5" w14:textId="77777777" w:rsidR="00B62425" w:rsidRPr="00B62425" w:rsidRDefault="00B62425" w:rsidP="00B62425">
      <w:pPr>
        <w:ind w:left="426"/>
        <w:jc w:val="both"/>
        <w:rPr>
          <w:rFonts w:ascii="Arial" w:hAnsi="Arial" w:cs="Arial"/>
        </w:rPr>
      </w:pPr>
    </w:p>
    <w:p w14:paraId="1884E0FB" w14:textId="77777777" w:rsidR="003D1AF5" w:rsidRDefault="00363C0A" w:rsidP="008B5078">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sz w:val="22"/>
          <w:szCs w:val="22"/>
        </w:rPr>
        <w:t>Señalar Con Uso de Banderines</w:t>
      </w:r>
    </w:p>
    <w:p w14:paraId="3CB7C68A" w14:textId="77777777" w:rsidR="009D55D6" w:rsidRDefault="009D55D6" w:rsidP="008B5078">
      <w:pPr>
        <w:tabs>
          <w:tab w:val="left" w:pos="720"/>
          <w:tab w:val="left" w:pos="1080"/>
        </w:tabs>
        <w:suppressAutoHyphens/>
        <w:spacing w:line="360" w:lineRule="auto"/>
        <w:ind w:left="426"/>
        <w:jc w:val="both"/>
        <w:rPr>
          <w:rFonts w:ascii="Arial" w:hAnsi="Arial" w:cs="Arial"/>
          <w:b/>
          <w:bCs/>
          <w:sz w:val="22"/>
          <w:szCs w:val="22"/>
        </w:rPr>
      </w:pPr>
    </w:p>
    <w:p w14:paraId="71486F4D" w14:textId="77777777" w:rsidR="009D55D6" w:rsidRDefault="009D55D6" w:rsidP="008B5078">
      <w:pPr>
        <w:tabs>
          <w:tab w:val="left" w:pos="720"/>
          <w:tab w:val="left" w:pos="1080"/>
        </w:tabs>
        <w:suppressAutoHyphens/>
        <w:spacing w:line="360" w:lineRule="auto"/>
        <w:ind w:left="426"/>
        <w:jc w:val="both"/>
        <w:rPr>
          <w:rFonts w:ascii="Arial" w:hAnsi="Arial" w:cs="Arial"/>
          <w:b/>
          <w:bCs/>
          <w:sz w:val="22"/>
          <w:szCs w:val="22"/>
        </w:rPr>
      </w:pPr>
      <w:r w:rsidRPr="000232C0">
        <w:rPr>
          <w:rFonts w:ascii="Arial" w:hAnsi="Arial" w:cs="Arial"/>
          <w:b/>
          <w:bCs/>
          <w:noProof/>
          <w:sz w:val="22"/>
          <w:szCs w:val="22"/>
          <w:lang w:val="es-PE" w:eastAsia="es-PE"/>
        </w:rPr>
        <w:drawing>
          <wp:inline distT="0" distB="0" distL="0" distR="0" wp14:anchorId="68D49D7B" wp14:editId="3FAA75F0">
            <wp:extent cx="4707201" cy="1212112"/>
            <wp:effectExtent l="0" t="0" r="0" b="7620"/>
            <wp:docPr id="10" name="Imagen 10" descr="D:\Erwind\Señalizacion Piura\Foto Recibo por Honorario\P5170064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wind\Señalizacion Piura\Foto Recibo por Honorario\P5170064 - copia.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60553"/>
                    <a:stretch/>
                  </pic:blipFill>
                  <pic:spPr bwMode="auto">
                    <a:xfrm>
                      <a:off x="0" y="0"/>
                      <a:ext cx="4728554" cy="1217610"/>
                    </a:xfrm>
                    <a:prstGeom prst="rect">
                      <a:avLst/>
                    </a:prstGeom>
                    <a:noFill/>
                    <a:ln>
                      <a:noFill/>
                    </a:ln>
                    <a:extLst>
                      <a:ext uri="{53640926-AAD7-44D8-BBD7-CCE9431645EC}">
                        <a14:shadowObscured xmlns:a14="http://schemas.microsoft.com/office/drawing/2010/main"/>
                      </a:ext>
                    </a:extLst>
                  </pic:spPr>
                </pic:pic>
              </a:graphicData>
            </a:graphic>
          </wp:inline>
        </w:drawing>
      </w:r>
    </w:p>
    <w:p w14:paraId="02E2CEA5" w14:textId="77777777" w:rsidR="00284481" w:rsidRDefault="00284481" w:rsidP="00F66B22">
      <w:pPr>
        <w:tabs>
          <w:tab w:val="left" w:pos="720"/>
          <w:tab w:val="left" w:pos="1080"/>
        </w:tabs>
        <w:suppressAutoHyphens/>
        <w:spacing w:line="360" w:lineRule="auto"/>
        <w:ind w:left="426"/>
        <w:jc w:val="center"/>
        <w:rPr>
          <w:rFonts w:ascii="Arial" w:hAnsi="Arial" w:cs="Arial"/>
          <w:b/>
          <w:bCs/>
          <w:sz w:val="22"/>
          <w:szCs w:val="22"/>
        </w:rPr>
      </w:pPr>
      <w:r w:rsidRPr="000232C0">
        <w:rPr>
          <w:rFonts w:ascii="Arial" w:hAnsi="Arial" w:cs="Arial"/>
          <w:b/>
          <w:bCs/>
          <w:noProof/>
          <w:sz w:val="22"/>
          <w:szCs w:val="22"/>
          <w:lang w:val="es-PE" w:eastAsia="es-PE"/>
        </w:rPr>
        <w:drawing>
          <wp:inline distT="0" distB="0" distL="0" distR="0" wp14:anchorId="097B5481" wp14:editId="5B6583F2">
            <wp:extent cx="4707201" cy="1424762"/>
            <wp:effectExtent l="0" t="0" r="0" b="4445"/>
            <wp:docPr id="2" name="Imagen 2" descr="D:\Erwind\Señalizacion Piura\Foto Recibo por Honorario\P5170064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wind\Señalizacion Piura\Foto Recibo por Honorario\P5170064 - copia.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53633"/>
                    <a:stretch/>
                  </pic:blipFill>
                  <pic:spPr bwMode="auto">
                    <a:xfrm>
                      <a:off x="0" y="0"/>
                      <a:ext cx="4728554" cy="1431225"/>
                    </a:xfrm>
                    <a:prstGeom prst="rect">
                      <a:avLst/>
                    </a:prstGeom>
                    <a:noFill/>
                    <a:ln>
                      <a:noFill/>
                    </a:ln>
                    <a:extLst>
                      <a:ext uri="{53640926-AAD7-44D8-BBD7-CCE9431645EC}">
                        <a14:shadowObscured xmlns:a14="http://schemas.microsoft.com/office/drawing/2010/main"/>
                      </a:ext>
                    </a:extLst>
                  </pic:spPr>
                </pic:pic>
              </a:graphicData>
            </a:graphic>
          </wp:inline>
        </w:drawing>
      </w:r>
    </w:p>
    <w:p w14:paraId="521E322F" w14:textId="77777777" w:rsidR="00AF347F" w:rsidRDefault="00AF347F" w:rsidP="00AF347F">
      <w:pPr>
        <w:tabs>
          <w:tab w:val="left" w:pos="851"/>
        </w:tabs>
        <w:spacing w:line="360" w:lineRule="auto"/>
        <w:ind w:left="426"/>
        <w:jc w:val="right"/>
        <w:rPr>
          <w:rFonts w:ascii="Arial" w:hAnsi="Arial" w:cs="Arial"/>
          <w:b/>
          <w:color w:val="000000"/>
          <w:sz w:val="22"/>
          <w:szCs w:val="22"/>
          <w:lang w:val="es-PE" w:eastAsia="es-PE"/>
        </w:rPr>
      </w:pPr>
    </w:p>
    <w:sectPr w:rsidR="00AF347F" w:rsidSect="0029642F">
      <w:headerReference w:type="default" r:id="rId17"/>
      <w:footerReference w:type="default" r:id="rId18"/>
      <w:pgSz w:w="11907" w:h="16839" w:code="9"/>
      <w:pgMar w:top="1134" w:right="1134" w:bottom="1135" w:left="164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098B" w14:textId="77777777" w:rsidR="00CE5D17" w:rsidRDefault="00CE5D17" w:rsidP="000232C0">
      <w:r>
        <w:separator/>
      </w:r>
    </w:p>
  </w:endnote>
  <w:endnote w:type="continuationSeparator" w:id="0">
    <w:p w14:paraId="090A9BA9" w14:textId="77777777" w:rsidR="00CE5D17" w:rsidRDefault="00CE5D17" w:rsidP="0002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0DC2" w14:textId="77777777" w:rsidR="0029642F" w:rsidRPr="00867EAA" w:rsidRDefault="0029642F" w:rsidP="000232C0">
    <w:pPr>
      <w:pStyle w:val="Piedepgina"/>
      <w:pBdr>
        <w:top w:val="double" w:sz="4" w:space="1" w:color="auto"/>
      </w:pBdr>
      <w:rPr>
        <w:sz w:val="8"/>
        <w:szCs w:val="8"/>
        <w:lang w:val="es-PE"/>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111"/>
    </w:tblGrid>
    <w:tr w:rsidR="0029642F" w:rsidRPr="009B7A85" w14:paraId="46B2B0B3" w14:textId="77777777" w:rsidTr="0029642F">
      <w:tc>
        <w:tcPr>
          <w:tcW w:w="4361" w:type="dxa"/>
          <w:vAlign w:val="center"/>
        </w:tcPr>
        <w:p w14:paraId="28A9B042" w14:textId="77777777" w:rsidR="0029642F" w:rsidRDefault="0029642F" w:rsidP="0089766A">
          <w:pPr>
            <w:pStyle w:val="Piedepgina"/>
            <w:tabs>
              <w:tab w:val="clear" w:pos="4419"/>
              <w:tab w:val="clear" w:pos="8838"/>
            </w:tabs>
            <w:jc w:val="center"/>
            <w:rPr>
              <w:rFonts w:ascii="Arial" w:hAnsi="Arial" w:cs="Arial"/>
              <w:i/>
            </w:rPr>
          </w:pPr>
        </w:p>
        <w:p w14:paraId="10DB9338" w14:textId="77777777" w:rsidR="0029642F" w:rsidRPr="009B7A85" w:rsidRDefault="0029642F" w:rsidP="0089766A">
          <w:pPr>
            <w:pStyle w:val="Piedepgina"/>
            <w:tabs>
              <w:tab w:val="clear" w:pos="4419"/>
              <w:tab w:val="clear" w:pos="8838"/>
            </w:tabs>
            <w:jc w:val="center"/>
            <w:rPr>
              <w:rFonts w:ascii="Arial" w:hAnsi="Arial" w:cs="Arial"/>
              <w:i/>
            </w:rPr>
          </w:pPr>
        </w:p>
      </w:tc>
      <w:tc>
        <w:tcPr>
          <w:tcW w:w="425" w:type="dxa"/>
          <w:vAlign w:val="center"/>
        </w:tcPr>
        <w:p w14:paraId="52AB8A82" w14:textId="77777777" w:rsidR="0029642F" w:rsidRPr="009B7A85" w:rsidRDefault="0029642F" w:rsidP="0089766A">
          <w:pPr>
            <w:pStyle w:val="Piedepgina"/>
            <w:tabs>
              <w:tab w:val="clear" w:pos="4419"/>
              <w:tab w:val="clear" w:pos="8838"/>
            </w:tabs>
            <w:jc w:val="center"/>
            <w:rPr>
              <w:rFonts w:ascii="Arial" w:hAnsi="Arial" w:cs="Arial"/>
              <w:i/>
            </w:rPr>
          </w:pPr>
        </w:p>
      </w:tc>
      <w:tc>
        <w:tcPr>
          <w:tcW w:w="4111" w:type="dxa"/>
        </w:tcPr>
        <w:p w14:paraId="19ED7BCA" w14:textId="77777777" w:rsidR="0029642F" w:rsidRPr="000232C0" w:rsidRDefault="0029642F" w:rsidP="0029642F">
          <w:pPr>
            <w:pStyle w:val="Piedepgina"/>
            <w:tabs>
              <w:tab w:val="clear" w:pos="4419"/>
              <w:tab w:val="clear" w:pos="8838"/>
            </w:tabs>
            <w:rPr>
              <w:rFonts w:ascii="Arial Narrow" w:hAnsi="Arial Narrow" w:cs="Arial"/>
              <w:i/>
              <w:sz w:val="18"/>
              <w:szCs w:val="18"/>
            </w:rPr>
          </w:pPr>
          <w:r w:rsidRPr="000232C0">
            <w:rPr>
              <w:rFonts w:ascii="Arial Narrow" w:hAnsi="Arial Narrow" w:cs="Arial"/>
              <w:b/>
              <w:sz w:val="18"/>
              <w:szCs w:val="18"/>
              <w:lang w:val="pt-BR"/>
            </w:rPr>
            <w:t>ESTÚDIO DE SEGURIDAD VIAL</w:t>
          </w:r>
          <w:r>
            <w:rPr>
              <w:rFonts w:ascii="Arial Narrow" w:hAnsi="Arial Narrow" w:cs="Arial"/>
              <w:b/>
              <w:sz w:val="18"/>
              <w:szCs w:val="18"/>
              <w:lang w:val="pt-BR"/>
            </w:rPr>
            <w:t xml:space="preserve"> Y SEÑALIZACION</w:t>
          </w:r>
        </w:p>
      </w:tc>
    </w:tr>
  </w:tbl>
  <w:p w14:paraId="5031A555" w14:textId="77777777" w:rsidR="0029642F" w:rsidRDefault="0029642F" w:rsidP="00EF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6CD4" w14:textId="77777777" w:rsidR="00CE5D17" w:rsidRDefault="00CE5D17" w:rsidP="000232C0">
      <w:r>
        <w:separator/>
      </w:r>
    </w:p>
  </w:footnote>
  <w:footnote w:type="continuationSeparator" w:id="0">
    <w:p w14:paraId="3CDE5CE1" w14:textId="77777777" w:rsidR="00CE5D17" w:rsidRDefault="00CE5D17" w:rsidP="00023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0DFD" w14:textId="77777777" w:rsidR="00BB61A7" w:rsidRDefault="00BB61A7" w:rsidP="00BB61A7"/>
  <w:tbl>
    <w:tblPr>
      <w:tblW w:w="17887" w:type="dxa"/>
      <w:tblInd w:w="-34" w:type="dxa"/>
      <w:tblLook w:val="04A0" w:firstRow="1" w:lastRow="0" w:firstColumn="1" w:lastColumn="0" w:noHBand="0" w:noVBand="1"/>
    </w:tblPr>
    <w:tblGrid>
      <w:gridCol w:w="18103"/>
      <w:gridCol w:w="222"/>
      <w:gridCol w:w="222"/>
    </w:tblGrid>
    <w:tr w:rsidR="00BB61A7" w14:paraId="6201DAEF" w14:textId="77777777" w:rsidTr="009B798C">
      <w:trPr>
        <w:trHeight w:val="80"/>
      </w:trPr>
      <w:tc>
        <w:tcPr>
          <w:tcW w:w="8647" w:type="dxa"/>
        </w:tcPr>
        <w:tbl>
          <w:tblPr>
            <w:tblW w:w="17887" w:type="dxa"/>
            <w:tblLook w:val="04A0" w:firstRow="1" w:lastRow="0" w:firstColumn="1" w:lastColumn="0" w:noHBand="0" w:noVBand="1"/>
          </w:tblPr>
          <w:tblGrid>
            <w:gridCol w:w="8647"/>
            <w:gridCol w:w="2126"/>
            <w:gridCol w:w="7114"/>
          </w:tblGrid>
          <w:tr w:rsidR="00FD7F74" w14:paraId="3819C2B3" w14:textId="77777777" w:rsidTr="00AF426F">
            <w:trPr>
              <w:trHeight w:val="80"/>
            </w:trPr>
            <w:tc>
              <w:tcPr>
                <w:tcW w:w="8647" w:type="dxa"/>
              </w:tcPr>
              <w:p w14:paraId="1B910B9B" w14:textId="77777777" w:rsidR="00FD7F74" w:rsidRPr="004277F0" w:rsidRDefault="00FD7F74" w:rsidP="00FD7F74">
                <w:pPr>
                  <w:pStyle w:val="Piedepgina"/>
                  <w:ind w:left="34"/>
                  <w:jc w:val="center"/>
                  <w:rPr>
                    <w:rFonts w:ascii="Arial" w:hAnsi="Arial" w:cs="Arial"/>
                    <w:b/>
                    <w:sz w:val="16"/>
                    <w:szCs w:val="16"/>
                  </w:rPr>
                </w:pPr>
                <w:r w:rsidRPr="004277F0">
                  <w:rPr>
                    <w:rFonts w:ascii="Arial" w:hAnsi="Arial" w:cs="Arial"/>
                    <w:b/>
                    <w:sz w:val="16"/>
                    <w:szCs w:val="16"/>
                  </w:rPr>
                  <w:t>M</w:t>
                </w:r>
                <w:r>
                  <w:rPr>
                    <w:rFonts w:ascii="Arial" w:hAnsi="Arial" w:cs="Arial"/>
                    <w:b/>
                    <w:sz w:val="16"/>
                    <w:szCs w:val="16"/>
                  </w:rPr>
                  <w:t xml:space="preserve">UNICIPALIDAD PROVINCIAL DE PIURA </w:t>
                </w:r>
              </w:p>
              <w:p w14:paraId="2676E871" w14:textId="77777777" w:rsidR="00FD7F74" w:rsidRDefault="00FD7F74" w:rsidP="00FD7F74">
                <w:pPr>
                  <w:pStyle w:val="Piedepgina"/>
                  <w:ind w:left="34"/>
                  <w:jc w:val="center"/>
                  <w:rPr>
                    <w:rFonts w:ascii="Arial" w:hAnsi="Arial" w:cs="Arial"/>
                    <w:sz w:val="16"/>
                    <w:szCs w:val="16"/>
                  </w:rPr>
                </w:pPr>
                <w:r>
                  <w:rPr>
                    <w:rFonts w:ascii="Arial" w:hAnsi="Arial" w:cs="Arial"/>
                    <w:sz w:val="16"/>
                    <w:szCs w:val="16"/>
                  </w:rPr>
                  <w:t xml:space="preserve">OFICINA DE INFRAESTRUCTURA – DIVISION DE ESTUDIOS Y PROYECTOS </w:t>
                </w:r>
              </w:p>
              <w:p w14:paraId="3ABFF431" w14:textId="77777777" w:rsidR="00FD7F74" w:rsidRPr="00354E4C" w:rsidRDefault="00FD7F74" w:rsidP="00FD7F74">
                <w:pPr>
                  <w:pStyle w:val="Piedepgina"/>
                  <w:ind w:left="34"/>
                  <w:jc w:val="center"/>
                  <w:rPr>
                    <w:rFonts w:ascii="Arial" w:hAnsi="Arial" w:cs="Arial"/>
                    <w:sz w:val="8"/>
                    <w:szCs w:val="16"/>
                  </w:rPr>
                </w:pPr>
              </w:p>
              <w:p w14:paraId="7107DE07" w14:textId="77777777" w:rsidR="00FD7F74" w:rsidRPr="00F20626" w:rsidRDefault="00FD7F74" w:rsidP="00FD7F74">
                <w:pPr>
                  <w:ind w:left="1410" w:hanging="1410"/>
                  <w:jc w:val="center"/>
                  <w:rPr>
                    <w:rFonts w:ascii="Arial" w:hAnsi="Arial" w:cs="Arial"/>
                    <w:b/>
                    <w:sz w:val="16"/>
                    <w:szCs w:val="16"/>
                  </w:rPr>
                </w:pPr>
                <w:r w:rsidRPr="00F20626">
                  <w:rPr>
                    <w:rFonts w:ascii="Arial" w:hAnsi="Arial" w:cs="Arial"/>
                    <w:b/>
                    <w:sz w:val="16"/>
                    <w:szCs w:val="16"/>
                  </w:rPr>
                  <w:t> "REPARACIÓN DE PISTA EN EL (LA) Y   VEREDAS EN LA URBANIZACIÓN QUINTA ANA MARÍA EN LA LOCALIDAD PIURA, DISTRITO DE PIURA, PROVINCIA PIURA, DEPARTAMENTO PIURA"</w:t>
                </w:r>
              </w:p>
              <w:p w14:paraId="55DDB7C4" w14:textId="77777777" w:rsidR="00FD7F74" w:rsidRPr="00354E4C" w:rsidRDefault="00FD7F74" w:rsidP="00FD7F74">
                <w:pPr>
                  <w:ind w:left="1410" w:hanging="1410"/>
                  <w:jc w:val="center"/>
                  <w:rPr>
                    <w:rFonts w:ascii="Arial" w:hAnsi="Arial" w:cs="Arial"/>
                    <w:b/>
                    <w:sz w:val="8"/>
                    <w:szCs w:val="16"/>
                  </w:rPr>
                </w:pPr>
              </w:p>
            </w:tc>
            <w:tc>
              <w:tcPr>
                <w:tcW w:w="2126" w:type="dxa"/>
              </w:tcPr>
              <w:p w14:paraId="35DFB28B" w14:textId="77777777" w:rsidR="00FD7F74" w:rsidRPr="004277F0" w:rsidRDefault="00FD7F74" w:rsidP="00FD7F74">
                <w:pPr>
                  <w:pStyle w:val="Piedepgina"/>
                  <w:jc w:val="center"/>
                  <w:rPr>
                    <w:rFonts w:ascii="Arial" w:hAnsi="Arial" w:cs="Arial"/>
                  </w:rPr>
                </w:pPr>
                <w:r>
                  <w:rPr>
                    <w:noProof/>
                  </w:rPr>
                  <w:drawing>
                    <wp:anchor distT="36576" distB="36576" distL="36576" distR="36576" simplePos="0" relativeHeight="251660288" behindDoc="0" locked="0" layoutInCell="1" allowOverlap="1" wp14:anchorId="4F4F13C2" wp14:editId="27B5E54D">
                      <wp:simplePos x="0" y="0"/>
                      <wp:positionH relativeFrom="column">
                        <wp:posOffset>1905</wp:posOffset>
                      </wp:positionH>
                      <wp:positionV relativeFrom="paragraph">
                        <wp:posOffset>40005</wp:posOffset>
                      </wp:positionV>
                      <wp:extent cx="701555" cy="73850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07" cy="7434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082A7D10" wp14:editId="610C8A3B">
                      <wp:simplePos x="0" y="0"/>
                      <wp:positionH relativeFrom="column">
                        <wp:posOffset>6462395</wp:posOffset>
                      </wp:positionH>
                      <wp:positionV relativeFrom="paragraph">
                        <wp:posOffset>1036955</wp:posOffset>
                      </wp:positionV>
                      <wp:extent cx="904240" cy="951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51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14" w:type="dxa"/>
              </w:tcPr>
              <w:p w14:paraId="61D15E41" w14:textId="77777777" w:rsidR="00FD7F74" w:rsidRPr="004277F0" w:rsidRDefault="00FD7F74" w:rsidP="00FD7F74">
                <w:pPr>
                  <w:pStyle w:val="Piedepgina"/>
                  <w:ind w:left="176" w:firstLine="7"/>
                  <w:jc w:val="center"/>
                  <w:rPr>
                    <w:rFonts w:ascii="Arial" w:hAnsi="Arial" w:cs="Arial"/>
                    <w:b/>
                    <w:sz w:val="16"/>
                    <w:szCs w:val="16"/>
                  </w:rPr>
                </w:pPr>
              </w:p>
            </w:tc>
          </w:tr>
        </w:tbl>
        <w:p w14:paraId="72EE0C8D" w14:textId="77777777" w:rsidR="00BB61A7" w:rsidRPr="00C11CAB" w:rsidRDefault="00BB61A7" w:rsidP="009B798C">
          <w:pPr>
            <w:ind w:left="1410" w:hanging="1410"/>
            <w:jc w:val="center"/>
            <w:rPr>
              <w:rFonts w:ascii="Arial" w:hAnsi="Arial" w:cs="Arial"/>
              <w:b/>
              <w:sz w:val="16"/>
              <w:szCs w:val="16"/>
            </w:rPr>
          </w:pPr>
        </w:p>
      </w:tc>
      <w:tc>
        <w:tcPr>
          <w:tcW w:w="2126" w:type="dxa"/>
        </w:tcPr>
        <w:p w14:paraId="31648525" w14:textId="017EDAC0" w:rsidR="00BB61A7" w:rsidRPr="004277F0" w:rsidRDefault="00BB61A7" w:rsidP="009B798C">
          <w:pPr>
            <w:pStyle w:val="Piedepgina"/>
            <w:jc w:val="center"/>
            <w:rPr>
              <w:rFonts w:ascii="Arial" w:hAnsi="Arial" w:cs="Arial"/>
            </w:rPr>
          </w:pPr>
        </w:p>
      </w:tc>
      <w:tc>
        <w:tcPr>
          <w:tcW w:w="7114" w:type="dxa"/>
        </w:tcPr>
        <w:p w14:paraId="7854A318" w14:textId="77777777" w:rsidR="00BB61A7" w:rsidRPr="004277F0" w:rsidRDefault="00BB61A7" w:rsidP="009B798C">
          <w:pPr>
            <w:pStyle w:val="Piedepgina"/>
            <w:ind w:left="176" w:firstLine="7"/>
            <w:jc w:val="center"/>
            <w:rPr>
              <w:rFonts w:ascii="Arial" w:hAnsi="Arial" w:cs="Arial"/>
              <w:b/>
              <w:sz w:val="16"/>
              <w:szCs w:val="16"/>
            </w:rPr>
          </w:pPr>
        </w:p>
      </w:tc>
    </w:tr>
  </w:tbl>
  <w:p w14:paraId="7C38EF8B" w14:textId="77777777" w:rsidR="00BB61A7" w:rsidRPr="00BB61A7" w:rsidRDefault="00BB61A7" w:rsidP="00BB61A7">
    <w:pPr>
      <w:pStyle w:val="Encabezado"/>
      <w:pBdr>
        <w:top w:val="thinThickSmallGap" w:sz="24" w:space="1" w:color="auto"/>
      </w:pBdr>
      <w:rPr>
        <w:sz w:val="8"/>
      </w:rPr>
    </w:pPr>
  </w:p>
  <w:p w14:paraId="2F4A96D7" w14:textId="77777777" w:rsidR="0029642F" w:rsidRPr="00BB61A7" w:rsidRDefault="0029642F" w:rsidP="00BB61A7">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1627"/>
    <w:multiLevelType w:val="hybridMultilevel"/>
    <w:tmpl w:val="9A809204"/>
    <w:lvl w:ilvl="0" w:tplc="5E30B2E6">
      <w:start w:val="1"/>
      <w:numFmt w:val="lowerLetter"/>
      <w:lvlText w:val="%1)"/>
      <w:lvlJc w:val="left"/>
      <w:pPr>
        <w:ind w:left="1221" w:hanging="360"/>
      </w:pPr>
      <w:rPr>
        <w:rFonts w:hint="default"/>
      </w:rPr>
    </w:lvl>
    <w:lvl w:ilvl="1" w:tplc="280A0019" w:tentative="1">
      <w:start w:val="1"/>
      <w:numFmt w:val="lowerLetter"/>
      <w:lvlText w:val="%2."/>
      <w:lvlJc w:val="left"/>
      <w:pPr>
        <w:ind w:left="1941" w:hanging="360"/>
      </w:pPr>
    </w:lvl>
    <w:lvl w:ilvl="2" w:tplc="280A001B" w:tentative="1">
      <w:start w:val="1"/>
      <w:numFmt w:val="lowerRoman"/>
      <w:lvlText w:val="%3."/>
      <w:lvlJc w:val="right"/>
      <w:pPr>
        <w:ind w:left="2661" w:hanging="180"/>
      </w:pPr>
    </w:lvl>
    <w:lvl w:ilvl="3" w:tplc="280A000F" w:tentative="1">
      <w:start w:val="1"/>
      <w:numFmt w:val="decimal"/>
      <w:lvlText w:val="%4."/>
      <w:lvlJc w:val="left"/>
      <w:pPr>
        <w:ind w:left="3381" w:hanging="360"/>
      </w:pPr>
    </w:lvl>
    <w:lvl w:ilvl="4" w:tplc="280A0019" w:tentative="1">
      <w:start w:val="1"/>
      <w:numFmt w:val="lowerLetter"/>
      <w:lvlText w:val="%5."/>
      <w:lvlJc w:val="left"/>
      <w:pPr>
        <w:ind w:left="4101" w:hanging="360"/>
      </w:pPr>
    </w:lvl>
    <w:lvl w:ilvl="5" w:tplc="280A001B" w:tentative="1">
      <w:start w:val="1"/>
      <w:numFmt w:val="lowerRoman"/>
      <w:lvlText w:val="%6."/>
      <w:lvlJc w:val="right"/>
      <w:pPr>
        <w:ind w:left="4821" w:hanging="180"/>
      </w:pPr>
    </w:lvl>
    <w:lvl w:ilvl="6" w:tplc="280A000F" w:tentative="1">
      <w:start w:val="1"/>
      <w:numFmt w:val="decimal"/>
      <w:lvlText w:val="%7."/>
      <w:lvlJc w:val="left"/>
      <w:pPr>
        <w:ind w:left="5541" w:hanging="360"/>
      </w:pPr>
    </w:lvl>
    <w:lvl w:ilvl="7" w:tplc="280A0019" w:tentative="1">
      <w:start w:val="1"/>
      <w:numFmt w:val="lowerLetter"/>
      <w:lvlText w:val="%8."/>
      <w:lvlJc w:val="left"/>
      <w:pPr>
        <w:ind w:left="6261" w:hanging="360"/>
      </w:pPr>
    </w:lvl>
    <w:lvl w:ilvl="8" w:tplc="280A001B" w:tentative="1">
      <w:start w:val="1"/>
      <w:numFmt w:val="lowerRoman"/>
      <w:lvlText w:val="%9."/>
      <w:lvlJc w:val="right"/>
      <w:pPr>
        <w:ind w:left="6981" w:hanging="180"/>
      </w:pPr>
    </w:lvl>
  </w:abstractNum>
  <w:abstractNum w:abstractNumId="1" w15:restartNumberingAfterBreak="0">
    <w:nsid w:val="06504A8B"/>
    <w:multiLevelType w:val="multilevel"/>
    <w:tmpl w:val="D5243C1A"/>
    <w:lvl w:ilvl="0">
      <w:start w:val="1"/>
      <w:numFmt w:val="decimal"/>
      <w:lvlText w:val="%1."/>
      <w:lvlJc w:val="left"/>
      <w:pPr>
        <w:ind w:left="372" w:hanging="372"/>
      </w:pPr>
      <w:rPr>
        <w:rFonts w:hint="default"/>
      </w:rPr>
    </w:lvl>
    <w:lvl w:ilvl="1">
      <w:start w:val="1"/>
      <w:numFmt w:val="decimal"/>
      <w:lvlText w:val="%1.%2"/>
      <w:lvlJc w:val="left"/>
      <w:pPr>
        <w:ind w:left="1080" w:hanging="37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7BF5B45"/>
    <w:multiLevelType w:val="multilevel"/>
    <w:tmpl w:val="F58E11E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08CD5AC9"/>
    <w:multiLevelType w:val="hybridMultilevel"/>
    <w:tmpl w:val="2D28DEEE"/>
    <w:lvl w:ilvl="0" w:tplc="0C0A0001">
      <w:start w:val="1"/>
      <w:numFmt w:val="bullet"/>
      <w:lvlText w:val=""/>
      <w:lvlJc w:val="left"/>
      <w:pPr>
        <w:tabs>
          <w:tab w:val="num" w:pos="1259"/>
        </w:tabs>
        <w:ind w:left="1259" w:hanging="360"/>
      </w:pPr>
      <w:rPr>
        <w:rFonts w:ascii="Symbol" w:hAnsi="Symbol" w:hint="default"/>
      </w:rPr>
    </w:lvl>
    <w:lvl w:ilvl="1" w:tplc="0C0A0003" w:tentative="1">
      <w:start w:val="1"/>
      <w:numFmt w:val="bullet"/>
      <w:lvlText w:val="o"/>
      <w:lvlJc w:val="left"/>
      <w:pPr>
        <w:tabs>
          <w:tab w:val="num" w:pos="1979"/>
        </w:tabs>
        <w:ind w:left="1979" w:hanging="360"/>
      </w:pPr>
      <w:rPr>
        <w:rFonts w:ascii="Courier New" w:hAnsi="Courier New" w:cs="Courier New"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Courier New"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Courier New"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C2C1342"/>
    <w:multiLevelType w:val="hybridMultilevel"/>
    <w:tmpl w:val="132A9568"/>
    <w:lvl w:ilvl="0" w:tplc="280A0001">
      <w:start w:val="1"/>
      <w:numFmt w:val="bullet"/>
      <w:lvlText w:val=""/>
      <w:lvlJc w:val="left"/>
      <w:pPr>
        <w:ind w:left="1050" w:hanging="360"/>
      </w:pPr>
      <w:rPr>
        <w:rFonts w:ascii="Symbol" w:hAnsi="Symbol" w:hint="default"/>
      </w:rPr>
    </w:lvl>
    <w:lvl w:ilvl="1" w:tplc="280A0003" w:tentative="1">
      <w:start w:val="1"/>
      <w:numFmt w:val="bullet"/>
      <w:lvlText w:val="o"/>
      <w:lvlJc w:val="left"/>
      <w:pPr>
        <w:ind w:left="1770" w:hanging="360"/>
      </w:pPr>
      <w:rPr>
        <w:rFonts w:ascii="Courier New" w:hAnsi="Courier New" w:cs="Courier New" w:hint="default"/>
      </w:rPr>
    </w:lvl>
    <w:lvl w:ilvl="2" w:tplc="280A0005" w:tentative="1">
      <w:start w:val="1"/>
      <w:numFmt w:val="bullet"/>
      <w:lvlText w:val=""/>
      <w:lvlJc w:val="left"/>
      <w:pPr>
        <w:ind w:left="2490" w:hanging="360"/>
      </w:pPr>
      <w:rPr>
        <w:rFonts w:ascii="Wingdings" w:hAnsi="Wingdings" w:hint="default"/>
      </w:rPr>
    </w:lvl>
    <w:lvl w:ilvl="3" w:tplc="280A0001" w:tentative="1">
      <w:start w:val="1"/>
      <w:numFmt w:val="bullet"/>
      <w:lvlText w:val=""/>
      <w:lvlJc w:val="left"/>
      <w:pPr>
        <w:ind w:left="3210" w:hanging="360"/>
      </w:pPr>
      <w:rPr>
        <w:rFonts w:ascii="Symbol" w:hAnsi="Symbol" w:hint="default"/>
      </w:rPr>
    </w:lvl>
    <w:lvl w:ilvl="4" w:tplc="280A0003" w:tentative="1">
      <w:start w:val="1"/>
      <w:numFmt w:val="bullet"/>
      <w:lvlText w:val="o"/>
      <w:lvlJc w:val="left"/>
      <w:pPr>
        <w:ind w:left="3930" w:hanging="360"/>
      </w:pPr>
      <w:rPr>
        <w:rFonts w:ascii="Courier New" w:hAnsi="Courier New" w:cs="Courier New" w:hint="default"/>
      </w:rPr>
    </w:lvl>
    <w:lvl w:ilvl="5" w:tplc="280A0005" w:tentative="1">
      <w:start w:val="1"/>
      <w:numFmt w:val="bullet"/>
      <w:lvlText w:val=""/>
      <w:lvlJc w:val="left"/>
      <w:pPr>
        <w:ind w:left="4650" w:hanging="360"/>
      </w:pPr>
      <w:rPr>
        <w:rFonts w:ascii="Wingdings" w:hAnsi="Wingdings" w:hint="default"/>
      </w:rPr>
    </w:lvl>
    <w:lvl w:ilvl="6" w:tplc="280A0001" w:tentative="1">
      <w:start w:val="1"/>
      <w:numFmt w:val="bullet"/>
      <w:lvlText w:val=""/>
      <w:lvlJc w:val="left"/>
      <w:pPr>
        <w:ind w:left="5370" w:hanging="360"/>
      </w:pPr>
      <w:rPr>
        <w:rFonts w:ascii="Symbol" w:hAnsi="Symbol" w:hint="default"/>
      </w:rPr>
    </w:lvl>
    <w:lvl w:ilvl="7" w:tplc="280A0003" w:tentative="1">
      <w:start w:val="1"/>
      <w:numFmt w:val="bullet"/>
      <w:lvlText w:val="o"/>
      <w:lvlJc w:val="left"/>
      <w:pPr>
        <w:ind w:left="6090" w:hanging="360"/>
      </w:pPr>
      <w:rPr>
        <w:rFonts w:ascii="Courier New" w:hAnsi="Courier New" w:cs="Courier New" w:hint="default"/>
      </w:rPr>
    </w:lvl>
    <w:lvl w:ilvl="8" w:tplc="280A0005" w:tentative="1">
      <w:start w:val="1"/>
      <w:numFmt w:val="bullet"/>
      <w:lvlText w:val=""/>
      <w:lvlJc w:val="left"/>
      <w:pPr>
        <w:ind w:left="6810" w:hanging="360"/>
      </w:pPr>
      <w:rPr>
        <w:rFonts w:ascii="Wingdings" w:hAnsi="Wingdings" w:hint="default"/>
      </w:rPr>
    </w:lvl>
  </w:abstractNum>
  <w:abstractNum w:abstractNumId="5" w15:restartNumberingAfterBreak="0">
    <w:nsid w:val="215C0F88"/>
    <w:multiLevelType w:val="multilevel"/>
    <w:tmpl w:val="2DB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E61BD"/>
    <w:multiLevelType w:val="hybridMultilevel"/>
    <w:tmpl w:val="5E1CB898"/>
    <w:lvl w:ilvl="0" w:tplc="8808FECC">
      <w:numFmt w:val="bullet"/>
      <w:lvlText w:val="-"/>
      <w:lvlJc w:val="left"/>
      <w:pPr>
        <w:ind w:left="786" w:hanging="360"/>
      </w:pPr>
      <w:rPr>
        <w:rFonts w:ascii="Arial" w:eastAsia="Times New Roman"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15:restartNumberingAfterBreak="0">
    <w:nsid w:val="250D21EE"/>
    <w:multiLevelType w:val="hybridMultilevel"/>
    <w:tmpl w:val="D658769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15:restartNumberingAfterBreak="0">
    <w:nsid w:val="2A72148A"/>
    <w:multiLevelType w:val="hybridMultilevel"/>
    <w:tmpl w:val="41E8BD1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35106E6F"/>
    <w:multiLevelType w:val="multilevel"/>
    <w:tmpl w:val="F58E11E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37D2220F"/>
    <w:multiLevelType w:val="multilevel"/>
    <w:tmpl w:val="B752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67FE0"/>
    <w:multiLevelType w:val="hybridMultilevel"/>
    <w:tmpl w:val="771291D8"/>
    <w:lvl w:ilvl="0" w:tplc="0C0A0001">
      <w:start w:val="1"/>
      <w:numFmt w:val="bullet"/>
      <w:lvlText w:val=""/>
      <w:lvlJc w:val="left"/>
      <w:pPr>
        <w:tabs>
          <w:tab w:val="num" w:pos="1854"/>
        </w:tabs>
        <w:ind w:left="1854" w:hanging="360"/>
      </w:pPr>
      <w:rPr>
        <w:rFonts w:ascii="Symbol" w:hAnsi="Symbol" w:hint="default"/>
      </w:rPr>
    </w:lvl>
    <w:lvl w:ilvl="1" w:tplc="0C0A000F">
      <w:start w:val="1"/>
      <w:numFmt w:val="decimal"/>
      <w:lvlText w:val="%2."/>
      <w:lvlJc w:val="left"/>
      <w:pPr>
        <w:tabs>
          <w:tab w:val="num" w:pos="2574"/>
        </w:tabs>
        <w:ind w:left="2574" w:hanging="360"/>
      </w:pPr>
      <w:rPr>
        <w:rFonts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F790A78"/>
    <w:multiLevelType w:val="hybridMultilevel"/>
    <w:tmpl w:val="A8869D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F913C03"/>
    <w:multiLevelType w:val="multilevel"/>
    <w:tmpl w:val="1F649AB2"/>
    <w:lvl w:ilvl="0">
      <w:start w:val="1"/>
      <w:numFmt w:val="decimal"/>
      <w:lvlText w:val="%1.0"/>
      <w:lvlJc w:val="left"/>
      <w:pPr>
        <w:ind w:left="372" w:hanging="372"/>
      </w:pPr>
      <w:rPr>
        <w:rFonts w:hint="default"/>
      </w:rPr>
    </w:lvl>
    <w:lvl w:ilvl="1">
      <w:start w:val="1"/>
      <w:numFmt w:val="decimal"/>
      <w:lvlText w:val="%1.%2"/>
      <w:lvlJc w:val="left"/>
      <w:pPr>
        <w:ind w:left="1080" w:hanging="37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60A73EEB"/>
    <w:multiLevelType w:val="hybridMultilevel"/>
    <w:tmpl w:val="E10C3AF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61B0659F"/>
    <w:multiLevelType w:val="hybridMultilevel"/>
    <w:tmpl w:val="8B6C10D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630A30A0"/>
    <w:multiLevelType w:val="multilevel"/>
    <w:tmpl w:val="2C38C5C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49900F4"/>
    <w:multiLevelType w:val="hybridMultilevel"/>
    <w:tmpl w:val="67A0ED26"/>
    <w:lvl w:ilvl="0" w:tplc="0C0A0001">
      <w:start w:val="1"/>
      <w:numFmt w:val="bullet"/>
      <w:lvlText w:val=""/>
      <w:lvlJc w:val="left"/>
      <w:pPr>
        <w:tabs>
          <w:tab w:val="num" w:pos="1455"/>
        </w:tabs>
        <w:ind w:left="1455" w:hanging="360"/>
      </w:pPr>
      <w:rPr>
        <w:rFonts w:ascii="Symbol" w:hAnsi="Symbol" w:hint="default"/>
      </w:rPr>
    </w:lvl>
    <w:lvl w:ilvl="1" w:tplc="0C0A0003" w:tentative="1">
      <w:start w:val="1"/>
      <w:numFmt w:val="bullet"/>
      <w:lvlText w:val="o"/>
      <w:lvlJc w:val="left"/>
      <w:pPr>
        <w:tabs>
          <w:tab w:val="num" w:pos="2175"/>
        </w:tabs>
        <w:ind w:left="2175" w:hanging="360"/>
      </w:pPr>
      <w:rPr>
        <w:rFonts w:ascii="Courier New" w:hAnsi="Courier New" w:cs="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cs="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cs="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abstractNum w:abstractNumId="18" w15:restartNumberingAfterBreak="0">
    <w:nsid w:val="66BE5363"/>
    <w:multiLevelType w:val="hybridMultilevel"/>
    <w:tmpl w:val="6456B31A"/>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C030C"/>
    <w:multiLevelType w:val="multilevel"/>
    <w:tmpl w:val="23FE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D1A25"/>
    <w:multiLevelType w:val="hybridMultilevel"/>
    <w:tmpl w:val="7F322F0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778D2976"/>
    <w:multiLevelType w:val="multilevel"/>
    <w:tmpl w:val="DF5C724A"/>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A5C713E"/>
    <w:multiLevelType w:val="hybridMultilevel"/>
    <w:tmpl w:val="2A2413C4"/>
    <w:lvl w:ilvl="0" w:tplc="8808FECC">
      <w:numFmt w:val="bullet"/>
      <w:lvlText w:val="-"/>
      <w:lvlJc w:val="left"/>
      <w:pPr>
        <w:ind w:left="1212"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3" w15:restartNumberingAfterBreak="0">
    <w:nsid w:val="7B635163"/>
    <w:multiLevelType w:val="hybridMultilevel"/>
    <w:tmpl w:val="7DB28C84"/>
    <w:lvl w:ilvl="0" w:tplc="5E30B2E6">
      <w:start w:val="1"/>
      <w:numFmt w:val="lowerLetter"/>
      <w:lvlText w:val="%1)"/>
      <w:lvlJc w:val="left"/>
      <w:pPr>
        <w:ind w:left="1221" w:hanging="360"/>
      </w:pPr>
      <w:rPr>
        <w:rFonts w:hint="default"/>
      </w:rPr>
    </w:lvl>
    <w:lvl w:ilvl="1" w:tplc="280A0019" w:tentative="1">
      <w:start w:val="1"/>
      <w:numFmt w:val="lowerLetter"/>
      <w:lvlText w:val="%2."/>
      <w:lvlJc w:val="left"/>
      <w:pPr>
        <w:ind w:left="1941" w:hanging="360"/>
      </w:pPr>
    </w:lvl>
    <w:lvl w:ilvl="2" w:tplc="280A001B" w:tentative="1">
      <w:start w:val="1"/>
      <w:numFmt w:val="lowerRoman"/>
      <w:lvlText w:val="%3."/>
      <w:lvlJc w:val="right"/>
      <w:pPr>
        <w:ind w:left="2661" w:hanging="180"/>
      </w:pPr>
    </w:lvl>
    <w:lvl w:ilvl="3" w:tplc="280A000F" w:tentative="1">
      <w:start w:val="1"/>
      <w:numFmt w:val="decimal"/>
      <w:lvlText w:val="%4."/>
      <w:lvlJc w:val="left"/>
      <w:pPr>
        <w:ind w:left="3381" w:hanging="360"/>
      </w:pPr>
    </w:lvl>
    <w:lvl w:ilvl="4" w:tplc="280A0019" w:tentative="1">
      <w:start w:val="1"/>
      <w:numFmt w:val="lowerLetter"/>
      <w:lvlText w:val="%5."/>
      <w:lvlJc w:val="left"/>
      <w:pPr>
        <w:ind w:left="4101" w:hanging="360"/>
      </w:pPr>
    </w:lvl>
    <w:lvl w:ilvl="5" w:tplc="280A001B" w:tentative="1">
      <w:start w:val="1"/>
      <w:numFmt w:val="lowerRoman"/>
      <w:lvlText w:val="%6."/>
      <w:lvlJc w:val="right"/>
      <w:pPr>
        <w:ind w:left="4821" w:hanging="180"/>
      </w:pPr>
    </w:lvl>
    <w:lvl w:ilvl="6" w:tplc="280A000F" w:tentative="1">
      <w:start w:val="1"/>
      <w:numFmt w:val="decimal"/>
      <w:lvlText w:val="%7."/>
      <w:lvlJc w:val="left"/>
      <w:pPr>
        <w:ind w:left="5541" w:hanging="360"/>
      </w:pPr>
    </w:lvl>
    <w:lvl w:ilvl="7" w:tplc="280A0019" w:tentative="1">
      <w:start w:val="1"/>
      <w:numFmt w:val="lowerLetter"/>
      <w:lvlText w:val="%8."/>
      <w:lvlJc w:val="left"/>
      <w:pPr>
        <w:ind w:left="6261" w:hanging="360"/>
      </w:pPr>
    </w:lvl>
    <w:lvl w:ilvl="8" w:tplc="280A001B" w:tentative="1">
      <w:start w:val="1"/>
      <w:numFmt w:val="lowerRoman"/>
      <w:lvlText w:val="%9."/>
      <w:lvlJc w:val="right"/>
      <w:pPr>
        <w:ind w:left="6981" w:hanging="180"/>
      </w:pPr>
    </w:lvl>
  </w:abstractNum>
  <w:abstractNum w:abstractNumId="24" w15:restartNumberingAfterBreak="0">
    <w:nsid w:val="7DDF2EC7"/>
    <w:multiLevelType w:val="multilevel"/>
    <w:tmpl w:val="982AF850"/>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F4A7D5C"/>
    <w:multiLevelType w:val="hybridMultilevel"/>
    <w:tmpl w:val="2076C11E"/>
    <w:lvl w:ilvl="0" w:tplc="280A0001">
      <w:start w:val="1"/>
      <w:numFmt w:val="bullet"/>
      <w:lvlText w:val=""/>
      <w:lvlJc w:val="left"/>
      <w:pPr>
        <w:ind w:left="121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3"/>
  </w:num>
  <w:num w:numId="2">
    <w:abstractNumId w:val="11"/>
  </w:num>
  <w:num w:numId="3">
    <w:abstractNumId w:val="17"/>
  </w:num>
  <w:num w:numId="4">
    <w:abstractNumId w:val="18"/>
  </w:num>
  <w:num w:numId="5">
    <w:abstractNumId w:val="12"/>
  </w:num>
  <w:num w:numId="6">
    <w:abstractNumId w:val="9"/>
  </w:num>
  <w:num w:numId="7">
    <w:abstractNumId w:val="2"/>
  </w:num>
  <w:num w:numId="8">
    <w:abstractNumId w:val="10"/>
  </w:num>
  <w:num w:numId="9">
    <w:abstractNumId w:val="5"/>
  </w:num>
  <w:num w:numId="10">
    <w:abstractNumId w:val="19"/>
  </w:num>
  <w:num w:numId="11">
    <w:abstractNumId w:val="15"/>
  </w:num>
  <w:num w:numId="12">
    <w:abstractNumId w:val="24"/>
  </w:num>
  <w:num w:numId="13">
    <w:abstractNumId w:val="16"/>
  </w:num>
  <w:num w:numId="14">
    <w:abstractNumId w:val="21"/>
  </w:num>
  <w:num w:numId="15">
    <w:abstractNumId w:val="8"/>
  </w:num>
  <w:num w:numId="16">
    <w:abstractNumId w:val="7"/>
  </w:num>
  <w:num w:numId="17">
    <w:abstractNumId w:val="6"/>
  </w:num>
  <w:num w:numId="18">
    <w:abstractNumId w:val="22"/>
  </w:num>
  <w:num w:numId="19">
    <w:abstractNumId w:val="25"/>
  </w:num>
  <w:num w:numId="20">
    <w:abstractNumId w:val="14"/>
  </w:num>
  <w:num w:numId="21">
    <w:abstractNumId w:val="4"/>
  </w:num>
  <w:num w:numId="22">
    <w:abstractNumId w:val="13"/>
  </w:num>
  <w:num w:numId="23">
    <w:abstractNumId w:val="1"/>
  </w:num>
  <w:num w:numId="24">
    <w:abstractNumId w:val="2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EDD"/>
    <w:rsid w:val="0000317D"/>
    <w:rsid w:val="00007AC6"/>
    <w:rsid w:val="0001169B"/>
    <w:rsid w:val="00013C0A"/>
    <w:rsid w:val="000232C0"/>
    <w:rsid w:val="00035411"/>
    <w:rsid w:val="00065CBE"/>
    <w:rsid w:val="00081B93"/>
    <w:rsid w:val="00083D62"/>
    <w:rsid w:val="000D3CF8"/>
    <w:rsid w:val="001072ED"/>
    <w:rsid w:val="00145CDA"/>
    <w:rsid w:val="00160CFA"/>
    <w:rsid w:val="00160FA1"/>
    <w:rsid w:val="001B2051"/>
    <w:rsid w:val="001E1264"/>
    <w:rsid w:val="001E249F"/>
    <w:rsid w:val="00231D74"/>
    <w:rsid w:val="002430AC"/>
    <w:rsid w:val="00244FCD"/>
    <w:rsid w:val="00262019"/>
    <w:rsid w:val="00264EFA"/>
    <w:rsid w:val="00284481"/>
    <w:rsid w:val="00295DD7"/>
    <w:rsid w:val="0029642F"/>
    <w:rsid w:val="002A488B"/>
    <w:rsid w:val="002A4DB9"/>
    <w:rsid w:val="002A6E8D"/>
    <w:rsid w:val="002B46AE"/>
    <w:rsid w:val="002D5681"/>
    <w:rsid w:val="002F1552"/>
    <w:rsid w:val="002F299E"/>
    <w:rsid w:val="002F7F3D"/>
    <w:rsid w:val="00363C0A"/>
    <w:rsid w:val="00367304"/>
    <w:rsid w:val="003A4736"/>
    <w:rsid w:val="003B1997"/>
    <w:rsid w:val="003D1AF5"/>
    <w:rsid w:val="003F02C5"/>
    <w:rsid w:val="00403210"/>
    <w:rsid w:val="00457EDB"/>
    <w:rsid w:val="004913DE"/>
    <w:rsid w:val="004B4160"/>
    <w:rsid w:val="004C5C9D"/>
    <w:rsid w:val="004E34C2"/>
    <w:rsid w:val="00510AC8"/>
    <w:rsid w:val="00513C4D"/>
    <w:rsid w:val="00554437"/>
    <w:rsid w:val="005636BA"/>
    <w:rsid w:val="005655F1"/>
    <w:rsid w:val="00567F72"/>
    <w:rsid w:val="005A2973"/>
    <w:rsid w:val="005F7979"/>
    <w:rsid w:val="00622400"/>
    <w:rsid w:val="00646751"/>
    <w:rsid w:val="0065054D"/>
    <w:rsid w:val="0067000E"/>
    <w:rsid w:val="006763A7"/>
    <w:rsid w:val="006C7193"/>
    <w:rsid w:val="006F10D8"/>
    <w:rsid w:val="00700416"/>
    <w:rsid w:val="00707B99"/>
    <w:rsid w:val="0073146C"/>
    <w:rsid w:val="0076061E"/>
    <w:rsid w:val="007641E2"/>
    <w:rsid w:val="00771E7B"/>
    <w:rsid w:val="00783BAC"/>
    <w:rsid w:val="00785DF3"/>
    <w:rsid w:val="007D122A"/>
    <w:rsid w:val="007D536E"/>
    <w:rsid w:val="007D6C7D"/>
    <w:rsid w:val="007F0AAC"/>
    <w:rsid w:val="00801361"/>
    <w:rsid w:val="00820EBF"/>
    <w:rsid w:val="008448AE"/>
    <w:rsid w:val="0086637F"/>
    <w:rsid w:val="0088165D"/>
    <w:rsid w:val="008908AC"/>
    <w:rsid w:val="00895C88"/>
    <w:rsid w:val="0089766A"/>
    <w:rsid w:val="008A6601"/>
    <w:rsid w:val="008B037A"/>
    <w:rsid w:val="008B5078"/>
    <w:rsid w:val="008C0D4B"/>
    <w:rsid w:val="008C545F"/>
    <w:rsid w:val="008D73B0"/>
    <w:rsid w:val="008E1FD4"/>
    <w:rsid w:val="008E4E3B"/>
    <w:rsid w:val="00927D8C"/>
    <w:rsid w:val="009353D0"/>
    <w:rsid w:val="00990EDB"/>
    <w:rsid w:val="009B5532"/>
    <w:rsid w:val="009C5B79"/>
    <w:rsid w:val="009C5EDD"/>
    <w:rsid w:val="009D12AE"/>
    <w:rsid w:val="009D55D6"/>
    <w:rsid w:val="009D78C0"/>
    <w:rsid w:val="009F2D24"/>
    <w:rsid w:val="00A328E0"/>
    <w:rsid w:val="00A32B05"/>
    <w:rsid w:val="00A400EE"/>
    <w:rsid w:val="00A62F00"/>
    <w:rsid w:val="00AA68DE"/>
    <w:rsid w:val="00AF347F"/>
    <w:rsid w:val="00B16D28"/>
    <w:rsid w:val="00B34E94"/>
    <w:rsid w:val="00B37183"/>
    <w:rsid w:val="00B62425"/>
    <w:rsid w:val="00B72588"/>
    <w:rsid w:val="00B72B69"/>
    <w:rsid w:val="00B96646"/>
    <w:rsid w:val="00BB61A7"/>
    <w:rsid w:val="00BC12AB"/>
    <w:rsid w:val="00BC4E60"/>
    <w:rsid w:val="00C129B4"/>
    <w:rsid w:val="00C14551"/>
    <w:rsid w:val="00C16F20"/>
    <w:rsid w:val="00C41B8A"/>
    <w:rsid w:val="00C447F9"/>
    <w:rsid w:val="00C47A6F"/>
    <w:rsid w:val="00C752BC"/>
    <w:rsid w:val="00C97EDD"/>
    <w:rsid w:val="00CA4CFB"/>
    <w:rsid w:val="00CA51A0"/>
    <w:rsid w:val="00CA737E"/>
    <w:rsid w:val="00CD4AB5"/>
    <w:rsid w:val="00CD77DE"/>
    <w:rsid w:val="00CE5D17"/>
    <w:rsid w:val="00CE6014"/>
    <w:rsid w:val="00D01046"/>
    <w:rsid w:val="00D22954"/>
    <w:rsid w:val="00D33FF2"/>
    <w:rsid w:val="00D4069D"/>
    <w:rsid w:val="00D66DB2"/>
    <w:rsid w:val="00D723B9"/>
    <w:rsid w:val="00D74E55"/>
    <w:rsid w:val="00D9069F"/>
    <w:rsid w:val="00D908AF"/>
    <w:rsid w:val="00DA777F"/>
    <w:rsid w:val="00DC0C5F"/>
    <w:rsid w:val="00DF4533"/>
    <w:rsid w:val="00E14841"/>
    <w:rsid w:val="00E463D6"/>
    <w:rsid w:val="00E51A53"/>
    <w:rsid w:val="00E778D8"/>
    <w:rsid w:val="00E84CAE"/>
    <w:rsid w:val="00E932B4"/>
    <w:rsid w:val="00E95375"/>
    <w:rsid w:val="00E977A9"/>
    <w:rsid w:val="00EA0C9D"/>
    <w:rsid w:val="00EF30C9"/>
    <w:rsid w:val="00F02B3F"/>
    <w:rsid w:val="00F050B2"/>
    <w:rsid w:val="00F071BC"/>
    <w:rsid w:val="00F170A8"/>
    <w:rsid w:val="00F317F2"/>
    <w:rsid w:val="00F33434"/>
    <w:rsid w:val="00F427A7"/>
    <w:rsid w:val="00F45EE3"/>
    <w:rsid w:val="00F66B22"/>
    <w:rsid w:val="00F81D61"/>
    <w:rsid w:val="00FA592E"/>
    <w:rsid w:val="00FD7F74"/>
    <w:rsid w:val="00FE067F"/>
    <w:rsid w:val="00FE5B49"/>
    <w:rsid w:val="00FF652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E4F544"/>
  <w15:docId w15:val="{A2B08DFC-9027-4A73-AF46-AA1DF569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D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97EDD"/>
    <w:pPr>
      <w:jc w:val="center"/>
    </w:pPr>
    <w:rPr>
      <w:rFonts w:ascii="Garamond" w:hAnsi="Garamond"/>
      <w:b/>
      <w:bCs/>
      <w:sz w:val="24"/>
      <w:szCs w:val="24"/>
      <w:u w:val="single"/>
      <w:lang w:val="es-ES_tradnl"/>
    </w:rPr>
  </w:style>
  <w:style w:type="character" w:customStyle="1" w:styleId="TtuloCar">
    <w:name w:val="Título Car"/>
    <w:basedOn w:val="Fuentedeprrafopredeter"/>
    <w:link w:val="Ttulo"/>
    <w:rsid w:val="00C97EDD"/>
    <w:rPr>
      <w:rFonts w:ascii="Garamond" w:eastAsia="Times New Roman" w:hAnsi="Garamond" w:cs="Times New Roman"/>
      <w:b/>
      <w:bCs/>
      <w:sz w:val="24"/>
      <w:szCs w:val="24"/>
      <w:u w:val="single"/>
      <w:lang w:val="es-ES_tradnl" w:eastAsia="es-ES"/>
    </w:rPr>
  </w:style>
  <w:style w:type="paragraph" w:styleId="Textodeglobo">
    <w:name w:val="Balloon Text"/>
    <w:basedOn w:val="Normal"/>
    <w:link w:val="TextodegloboCar"/>
    <w:uiPriority w:val="99"/>
    <w:semiHidden/>
    <w:unhideWhenUsed/>
    <w:rsid w:val="00C97EDD"/>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EDD"/>
    <w:rPr>
      <w:rFonts w:ascii="Tahoma" w:eastAsia="Times New Roman" w:hAnsi="Tahoma" w:cs="Tahoma"/>
      <w:sz w:val="16"/>
      <w:szCs w:val="16"/>
      <w:lang w:val="es-ES" w:eastAsia="es-ES"/>
    </w:rPr>
  </w:style>
  <w:style w:type="paragraph" w:styleId="NormalWeb">
    <w:name w:val="Normal (Web)"/>
    <w:basedOn w:val="Normal"/>
    <w:uiPriority w:val="99"/>
    <w:unhideWhenUsed/>
    <w:rsid w:val="00160CFA"/>
    <w:pPr>
      <w:spacing w:before="100" w:beforeAutospacing="1" w:after="100" w:afterAutospacing="1"/>
    </w:pPr>
    <w:rPr>
      <w:sz w:val="24"/>
      <w:szCs w:val="24"/>
      <w:lang w:val="es-PE" w:eastAsia="es-PE"/>
    </w:rPr>
  </w:style>
  <w:style w:type="character" w:customStyle="1" w:styleId="apple-converted-space">
    <w:name w:val="apple-converted-space"/>
    <w:basedOn w:val="Fuentedeprrafopredeter"/>
    <w:rsid w:val="00160CFA"/>
  </w:style>
  <w:style w:type="paragraph" w:styleId="Prrafodelista">
    <w:name w:val="List Paragraph"/>
    <w:basedOn w:val="Normal"/>
    <w:uiPriority w:val="34"/>
    <w:qFormat/>
    <w:rsid w:val="00F050B2"/>
    <w:pPr>
      <w:ind w:left="720"/>
      <w:contextualSpacing/>
    </w:pPr>
  </w:style>
  <w:style w:type="character" w:styleId="Hipervnculo">
    <w:name w:val="Hyperlink"/>
    <w:basedOn w:val="Fuentedeprrafopredeter"/>
    <w:uiPriority w:val="99"/>
    <w:semiHidden/>
    <w:unhideWhenUsed/>
    <w:rsid w:val="00BC12AB"/>
    <w:rPr>
      <w:color w:val="0000FF"/>
      <w:u w:val="single"/>
    </w:rPr>
  </w:style>
  <w:style w:type="paragraph" w:customStyle="1" w:styleId="Default">
    <w:name w:val="Default"/>
    <w:rsid w:val="00013C0A"/>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7D6C7D"/>
    <w:rPr>
      <w:color w:val="800080"/>
      <w:u w:val="single"/>
    </w:rPr>
  </w:style>
  <w:style w:type="paragraph" w:customStyle="1" w:styleId="xl63">
    <w:name w:val="xl63"/>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64">
    <w:name w:val="xl64"/>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65">
    <w:name w:val="xl65"/>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66">
    <w:name w:val="xl66"/>
    <w:basedOn w:val="Normal"/>
    <w:rsid w:val="007D6C7D"/>
    <w:pPr>
      <w:spacing w:before="100" w:beforeAutospacing="1" w:after="100" w:afterAutospacing="1"/>
      <w:jc w:val="center"/>
    </w:pPr>
    <w:rPr>
      <w:sz w:val="24"/>
      <w:szCs w:val="24"/>
      <w:lang w:val="es-PE" w:eastAsia="es-PE"/>
    </w:rPr>
  </w:style>
  <w:style w:type="paragraph" w:customStyle="1" w:styleId="xl67">
    <w:name w:val="xl67"/>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PE" w:eastAsia="es-PE"/>
    </w:rPr>
  </w:style>
  <w:style w:type="paragraph" w:customStyle="1" w:styleId="xl68">
    <w:name w:val="xl68"/>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PE" w:eastAsia="es-PE"/>
    </w:rPr>
  </w:style>
  <w:style w:type="paragraph" w:customStyle="1" w:styleId="xl69">
    <w:name w:val="xl69"/>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PE" w:eastAsia="es-PE"/>
    </w:rPr>
  </w:style>
  <w:style w:type="paragraph" w:customStyle="1" w:styleId="xl70">
    <w:name w:val="xl70"/>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1">
    <w:name w:val="xl71"/>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PE" w:eastAsia="es-PE"/>
    </w:rPr>
  </w:style>
  <w:style w:type="paragraph" w:customStyle="1" w:styleId="xl72">
    <w:name w:val="xl72"/>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3">
    <w:name w:val="xl73"/>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4">
    <w:name w:val="xl74"/>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5">
    <w:name w:val="xl75"/>
    <w:basedOn w:val="Normal"/>
    <w:rsid w:val="007D6C7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6">
    <w:name w:val="xl76"/>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7">
    <w:name w:val="xl77"/>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8">
    <w:name w:val="xl78"/>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PE" w:eastAsia="es-PE"/>
    </w:rPr>
  </w:style>
  <w:style w:type="paragraph" w:customStyle="1" w:styleId="xl79">
    <w:name w:val="xl79"/>
    <w:basedOn w:val="Normal"/>
    <w:rsid w:val="007D6C7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lang w:val="es-PE" w:eastAsia="es-PE"/>
    </w:rPr>
  </w:style>
  <w:style w:type="paragraph" w:customStyle="1" w:styleId="xl80">
    <w:name w:val="xl80"/>
    <w:basedOn w:val="Normal"/>
    <w:rsid w:val="007D6C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4"/>
      <w:szCs w:val="24"/>
      <w:lang w:val="es-PE" w:eastAsia="es-PE"/>
    </w:rPr>
  </w:style>
  <w:style w:type="paragraph" w:customStyle="1" w:styleId="xl81">
    <w:name w:val="xl81"/>
    <w:basedOn w:val="Normal"/>
    <w:rsid w:val="007D6C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sz w:val="24"/>
      <w:szCs w:val="24"/>
      <w:lang w:val="es-PE" w:eastAsia="es-PE"/>
    </w:rPr>
  </w:style>
  <w:style w:type="paragraph" w:customStyle="1" w:styleId="xl82">
    <w:name w:val="xl82"/>
    <w:basedOn w:val="Normal"/>
    <w:rsid w:val="007D6C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PE" w:eastAsia="es-PE"/>
    </w:rPr>
  </w:style>
  <w:style w:type="paragraph" w:customStyle="1" w:styleId="xl83">
    <w:name w:val="xl83"/>
    <w:basedOn w:val="Normal"/>
    <w:rsid w:val="007D6C7D"/>
    <w:pPr>
      <w:pBdr>
        <w:top w:val="single" w:sz="4" w:space="0" w:color="auto"/>
        <w:left w:val="single" w:sz="4" w:space="0" w:color="auto"/>
        <w:bottom w:val="single" w:sz="4" w:space="0" w:color="auto"/>
      </w:pBdr>
      <w:shd w:val="clear" w:color="000000" w:fill="BFBFBF"/>
      <w:spacing w:before="100" w:beforeAutospacing="1" w:after="100" w:afterAutospacing="1"/>
      <w:jc w:val="center"/>
    </w:pPr>
    <w:rPr>
      <w:sz w:val="24"/>
      <w:szCs w:val="24"/>
      <w:lang w:val="es-PE" w:eastAsia="es-PE"/>
    </w:rPr>
  </w:style>
  <w:style w:type="paragraph" w:customStyle="1" w:styleId="xl84">
    <w:name w:val="xl84"/>
    <w:basedOn w:val="Normal"/>
    <w:rsid w:val="007D6C7D"/>
    <w:pPr>
      <w:pBdr>
        <w:top w:val="single" w:sz="4" w:space="0" w:color="auto"/>
        <w:bottom w:val="single" w:sz="4" w:space="0" w:color="auto"/>
      </w:pBdr>
      <w:shd w:val="clear" w:color="000000" w:fill="BFBFBF"/>
      <w:spacing w:before="100" w:beforeAutospacing="1" w:after="100" w:afterAutospacing="1"/>
      <w:jc w:val="center"/>
    </w:pPr>
    <w:rPr>
      <w:sz w:val="24"/>
      <w:szCs w:val="24"/>
      <w:lang w:val="es-PE" w:eastAsia="es-PE"/>
    </w:rPr>
  </w:style>
  <w:style w:type="paragraph" w:customStyle="1" w:styleId="xl85">
    <w:name w:val="xl85"/>
    <w:basedOn w:val="Normal"/>
    <w:rsid w:val="007D6C7D"/>
    <w:pPr>
      <w:pBdr>
        <w:top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lang w:val="es-PE" w:eastAsia="es-PE"/>
    </w:rPr>
  </w:style>
  <w:style w:type="paragraph" w:customStyle="1" w:styleId="xl86">
    <w:name w:val="xl86"/>
    <w:basedOn w:val="Normal"/>
    <w:rsid w:val="007D6C7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val="es-PE" w:eastAsia="es-PE"/>
    </w:rPr>
  </w:style>
  <w:style w:type="paragraph" w:customStyle="1" w:styleId="xl87">
    <w:name w:val="xl87"/>
    <w:basedOn w:val="Normal"/>
    <w:rsid w:val="007D6C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4"/>
      <w:szCs w:val="24"/>
      <w:lang w:val="es-PE" w:eastAsia="es-PE"/>
    </w:rPr>
  </w:style>
  <w:style w:type="paragraph" w:styleId="Encabezado">
    <w:name w:val="header"/>
    <w:basedOn w:val="Normal"/>
    <w:link w:val="EncabezadoCar"/>
    <w:uiPriority w:val="99"/>
    <w:unhideWhenUsed/>
    <w:rsid w:val="000232C0"/>
    <w:pPr>
      <w:tabs>
        <w:tab w:val="center" w:pos="4419"/>
        <w:tab w:val="right" w:pos="8838"/>
      </w:tabs>
    </w:pPr>
  </w:style>
  <w:style w:type="character" w:customStyle="1" w:styleId="EncabezadoCar">
    <w:name w:val="Encabezado Car"/>
    <w:basedOn w:val="Fuentedeprrafopredeter"/>
    <w:link w:val="Encabezado"/>
    <w:uiPriority w:val="99"/>
    <w:rsid w:val="000232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232C0"/>
    <w:pPr>
      <w:tabs>
        <w:tab w:val="center" w:pos="4419"/>
        <w:tab w:val="right" w:pos="8838"/>
      </w:tabs>
    </w:pPr>
  </w:style>
  <w:style w:type="character" w:customStyle="1" w:styleId="PiedepginaCar">
    <w:name w:val="Pie de página Car"/>
    <w:basedOn w:val="Fuentedeprrafopredeter"/>
    <w:link w:val="Piedepgina"/>
    <w:uiPriority w:val="99"/>
    <w:rsid w:val="000232C0"/>
    <w:rPr>
      <w:rFonts w:ascii="Times New Roman" w:eastAsia="Times New Roman" w:hAnsi="Times New Roman" w:cs="Times New Roman"/>
      <w:sz w:val="20"/>
      <w:szCs w:val="20"/>
      <w:lang w:val="es-ES" w:eastAsia="es-ES"/>
    </w:rPr>
  </w:style>
  <w:style w:type="table" w:styleId="Tablaconcuadrcula">
    <w:name w:val="Table Grid"/>
    <w:basedOn w:val="Tablanormal"/>
    <w:rsid w:val="000232C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573">
      <w:bodyDiv w:val="1"/>
      <w:marLeft w:val="0"/>
      <w:marRight w:val="0"/>
      <w:marTop w:val="0"/>
      <w:marBottom w:val="0"/>
      <w:divBdr>
        <w:top w:val="none" w:sz="0" w:space="0" w:color="auto"/>
        <w:left w:val="none" w:sz="0" w:space="0" w:color="auto"/>
        <w:bottom w:val="none" w:sz="0" w:space="0" w:color="auto"/>
        <w:right w:val="none" w:sz="0" w:space="0" w:color="auto"/>
      </w:divBdr>
    </w:div>
    <w:div w:id="71586758">
      <w:bodyDiv w:val="1"/>
      <w:marLeft w:val="0"/>
      <w:marRight w:val="0"/>
      <w:marTop w:val="0"/>
      <w:marBottom w:val="0"/>
      <w:divBdr>
        <w:top w:val="none" w:sz="0" w:space="0" w:color="auto"/>
        <w:left w:val="none" w:sz="0" w:space="0" w:color="auto"/>
        <w:bottom w:val="none" w:sz="0" w:space="0" w:color="auto"/>
        <w:right w:val="none" w:sz="0" w:space="0" w:color="auto"/>
      </w:divBdr>
      <w:divsChild>
        <w:div w:id="212816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7917">
      <w:bodyDiv w:val="1"/>
      <w:marLeft w:val="0"/>
      <w:marRight w:val="0"/>
      <w:marTop w:val="0"/>
      <w:marBottom w:val="0"/>
      <w:divBdr>
        <w:top w:val="none" w:sz="0" w:space="0" w:color="auto"/>
        <w:left w:val="none" w:sz="0" w:space="0" w:color="auto"/>
        <w:bottom w:val="none" w:sz="0" w:space="0" w:color="auto"/>
        <w:right w:val="none" w:sz="0" w:space="0" w:color="auto"/>
      </w:divBdr>
      <w:divsChild>
        <w:div w:id="1442259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55471">
      <w:bodyDiv w:val="1"/>
      <w:marLeft w:val="0"/>
      <w:marRight w:val="0"/>
      <w:marTop w:val="0"/>
      <w:marBottom w:val="0"/>
      <w:divBdr>
        <w:top w:val="none" w:sz="0" w:space="0" w:color="auto"/>
        <w:left w:val="none" w:sz="0" w:space="0" w:color="auto"/>
        <w:bottom w:val="none" w:sz="0" w:space="0" w:color="auto"/>
        <w:right w:val="none" w:sz="0" w:space="0" w:color="auto"/>
      </w:divBdr>
    </w:div>
    <w:div w:id="170145423">
      <w:bodyDiv w:val="1"/>
      <w:marLeft w:val="0"/>
      <w:marRight w:val="0"/>
      <w:marTop w:val="0"/>
      <w:marBottom w:val="0"/>
      <w:divBdr>
        <w:top w:val="none" w:sz="0" w:space="0" w:color="auto"/>
        <w:left w:val="none" w:sz="0" w:space="0" w:color="auto"/>
        <w:bottom w:val="none" w:sz="0" w:space="0" w:color="auto"/>
        <w:right w:val="none" w:sz="0" w:space="0" w:color="auto"/>
      </w:divBdr>
      <w:divsChild>
        <w:div w:id="68610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485597">
      <w:bodyDiv w:val="1"/>
      <w:marLeft w:val="0"/>
      <w:marRight w:val="0"/>
      <w:marTop w:val="0"/>
      <w:marBottom w:val="0"/>
      <w:divBdr>
        <w:top w:val="none" w:sz="0" w:space="0" w:color="auto"/>
        <w:left w:val="none" w:sz="0" w:space="0" w:color="auto"/>
        <w:bottom w:val="none" w:sz="0" w:space="0" w:color="auto"/>
        <w:right w:val="none" w:sz="0" w:space="0" w:color="auto"/>
      </w:divBdr>
      <w:divsChild>
        <w:div w:id="204197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435642">
      <w:bodyDiv w:val="1"/>
      <w:marLeft w:val="0"/>
      <w:marRight w:val="0"/>
      <w:marTop w:val="0"/>
      <w:marBottom w:val="0"/>
      <w:divBdr>
        <w:top w:val="none" w:sz="0" w:space="0" w:color="auto"/>
        <w:left w:val="none" w:sz="0" w:space="0" w:color="auto"/>
        <w:bottom w:val="none" w:sz="0" w:space="0" w:color="auto"/>
        <w:right w:val="none" w:sz="0" w:space="0" w:color="auto"/>
      </w:divBdr>
    </w:div>
    <w:div w:id="367803609">
      <w:bodyDiv w:val="1"/>
      <w:marLeft w:val="0"/>
      <w:marRight w:val="0"/>
      <w:marTop w:val="0"/>
      <w:marBottom w:val="0"/>
      <w:divBdr>
        <w:top w:val="none" w:sz="0" w:space="0" w:color="auto"/>
        <w:left w:val="none" w:sz="0" w:space="0" w:color="auto"/>
        <w:bottom w:val="none" w:sz="0" w:space="0" w:color="auto"/>
        <w:right w:val="none" w:sz="0" w:space="0" w:color="auto"/>
      </w:divBdr>
    </w:div>
    <w:div w:id="403458689">
      <w:bodyDiv w:val="1"/>
      <w:marLeft w:val="0"/>
      <w:marRight w:val="0"/>
      <w:marTop w:val="0"/>
      <w:marBottom w:val="0"/>
      <w:divBdr>
        <w:top w:val="none" w:sz="0" w:space="0" w:color="auto"/>
        <w:left w:val="none" w:sz="0" w:space="0" w:color="auto"/>
        <w:bottom w:val="none" w:sz="0" w:space="0" w:color="auto"/>
        <w:right w:val="none" w:sz="0" w:space="0" w:color="auto"/>
      </w:divBdr>
    </w:div>
    <w:div w:id="421612987">
      <w:bodyDiv w:val="1"/>
      <w:marLeft w:val="0"/>
      <w:marRight w:val="0"/>
      <w:marTop w:val="0"/>
      <w:marBottom w:val="0"/>
      <w:divBdr>
        <w:top w:val="none" w:sz="0" w:space="0" w:color="auto"/>
        <w:left w:val="none" w:sz="0" w:space="0" w:color="auto"/>
        <w:bottom w:val="none" w:sz="0" w:space="0" w:color="auto"/>
        <w:right w:val="none" w:sz="0" w:space="0" w:color="auto"/>
      </w:divBdr>
    </w:div>
    <w:div w:id="426537264">
      <w:bodyDiv w:val="1"/>
      <w:marLeft w:val="0"/>
      <w:marRight w:val="0"/>
      <w:marTop w:val="0"/>
      <w:marBottom w:val="0"/>
      <w:divBdr>
        <w:top w:val="none" w:sz="0" w:space="0" w:color="auto"/>
        <w:left w:val="none" w:sz="0" w:space="0" w:color="auto"/>
        <w:bottom w:val="none" w:sz="0" w:space="0" w:color="auto"/>
        <w:right w:val="none" w:sz="0" w:space="0" w:color="auto"/>
      </w:divBdr>
      <w:divsChild>
        <w:div w:id="15788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07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7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491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883160">
      <w:bodyDiv w:val="1"/>
      <w:marLeft w:val="0"/>
      <w:marRight w:val="0"/>
      <w:marTop w:val="0"/>
      <w:marBottom w:val="0"/>
      <w:divBdr>
        <w:top w:val="none" w:sz="0" w:space="0" w:color="auto"/>
        <w:left w:val="none" w:sz="0" w:space="0" w:color="auto"/>
        <w:bottom w:val="none" w:sz="0" w:space="0" w:color="auto"/>
        <w:right w:val="none" w:sz="0" w:space="0" w:color="auto"/>
      </w:divBdr>
      <w:divsChild>
        <w:div w:id="42882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80979">
      <w:bodyDiv w:val="1"/>
      <w:marLeft w:val="0"/>
      <w:marRight w:val="0"/>
      <w:marTop w:val="0"/>
      <w:marBottom w:val="0"/>
      <w:divBdr>
        <w:top w:val="none" w:sz="0" w:space="0" w:color="auto"/>
        <w:left w:val="none" w:sz="0" w:space="0" w:color="auto"/>
        <w:bottom w:val="none" w:sz="0" w:space="0" w:color="auto"/>
        <w:right w:val="none" w:sz="0" w:space="0" w:color="auto"/>
      </w:divBdr>
    </w:div>
    <w:div w:id="482039885">
      <w:bodyDiv w:val="1"/>
      <w:marLeft w:val="0"/>
      <w:marRight w:val="0"/>
      <w:marTop w:val="0"/>
      <w:marBottom w:val="0"/>
      <w:divBdr>
        <w:top w:val="none" w:sz="0" w:space="0" w:color="auto"/>
        <w:left w:val="none" w:sz="0" w:space="0" w:color="auto"/>
        <w:bottom w:val="none" w:sz="0" w:space="0" w:color="auto"/>
        <w:right w:val="none" w:sz="0" w:space="0" w:color="auto"/>
      </w:divBdr>
    </w:div>
    <w:div w:id="513035394">
      <w:bodyDiv w:val="1"/>
      <w:marLeft w:val="0"/>
      <w:marRight w:val="0"/>
      <w:marTop w:val="0"/>
      <w:marBottom w:val="0"/>
      <w:divBdr>
        <w:top w:val="none" w:sz="0" w:space="0" w:color="auto"/>
        <w:left w:val="none" w:sz="0" w:space="0" w:color="auto"/>
        <w:bottom w:val="none" w:sz="0" w:space="0" w:color="auto"/>
        <w:right w:val="none" w:sz="0" w:space="0" w:color="auto"/>
      </w:divBdr>
    </w:div>
    <w:div w:id="543979518">
      <w:bodyDiv w:val="1"/>
      <w:marLeft w:val="0"/>
      <w:marRight w:val="0"/>
      <w:marTop w:val="0"/>
      <w:marBottom w:val="0"/>
      <w:divBdr>
        <w:top w:val="none" w:sz="0" w:space="0" w:color="auto"/>
        <w:left w:val="none" w:sz="0" w:space="0" w:color="auto"/>
        <w:bottom w:val="none" w:sz="0" w:space="0" w:color="auto"/>
        <w:right w:val="none" w:sz="0" w:space="0" w:color="auto"/>
      </w:divBdr>
      <w:divsChild>
        <w:div w:id="53604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725521">
      <w:bodyDiv w:val="1"/>
      <w:marLeft w:val="0"/>
      <w:marRight w:val="0"/>
      <w:marTop w:val="0"/>
      <w:marBottom w:val="0"/>
      <w:divBdr>
        <w:top w:val="none" w:sz="0" w:space="0" w:color="auto"/>
        <w:left w:val="none" w:sz="0" w:space="0" w:color="auto"/>
        <w:bottom w:val="none" w:sz="0" w:space="0" w:color="auto"/>
        <w:right w:val="none" w:sz="0" w:space="0" w:color="auto"/>
      </w:divBdr>
    </w:div>
    <w:div w:id="678697555">
      <w:bodyDiv w:val="1"/>
      <w:marLeft w:val="0"/>
      <w:marRight w:val="0"/>
      <w:marTop w:val="0"/>
      <w:marBottom w:val="0"/>
      <w:divBdr>
        <w:top w:val="none" w:sz="0" w:space="0" w:color="auto"/>
        <w:left w:val="none" w:sz="0" w:space="0" w:color="auto"/>
        <w:bottom w:val="none" w:sz="0" w:space="0" w:color="auto"/>
        <w:right w:val="none" w:sz="0" w:space="0" w:color="auto"/>
      </w:divBdr>
    </w:div>
    <w:div w:id="713694648">
      <w:bodyDiv w:val="1"/>
      <w:marLeft w:val="0"/>
      <w:marRight w:val="0"/>
      <w:marTop w:val="0"/>
      <w:marBottom w:val="0"/>
      <w:divBdr>
        <w:top w:val="none" w:sz="0" w:space="0" w:color="auto"/>
        <w:left w:val="none" w:sz="0" w:space="0" w:color="auto"/>
        <w:bottom w:val="none" w:sz="0" w:space="0" w:color="auto"/>
        <w:right w:val="none" w:sz="0" w:space="0" w:color="auto"/>
      </w:divBdr>
      <w:divsChild>
        <w:div w:id="408039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31670">
      <w:bodyDiv w:val="1"/>
      <w:marLeft w:val="0"/>
      <w:marRight w:val="0"/>
      <w:marTop w:val="0"/>
      <w:marBottom w:val="0"/>
      <w:divBdr>
        <w:top w:val="none" w:sz="0" w:space="0" w:color="auto"/>
        <w:left w:val="none" w:sz="0" w:space="0" w:color="auto"/>
        <w:bottom w:val="none" w:sz="0" w:space="0" w:color="auto"/>
        <w:right w:val="none" w:sz="0" w:space="0" w:color="auto"/>
      </w:divBdr>
    </w:div>
    <w:div w:id="933823870">
      <w:bodyDiv w:val="1"/>
      <w:marLeft w:val="0"/>
      <w:marRight w:val="0"/>
      <w:marTop w:val="0"/>
      <w:marBottom w:val="0"/>
      <w:divBdr>
        <w:top w:val="none" w:sz="0" w:space="0" w:color="auto"/>
        <w:left w:val="none" w:sz="0" w:space="0" w:color="auto"/>
        <w:bottom w:val="none" w:sz="0" w:space="0" w:color="auto"/>
        <w:right w:val="none" w:sz="0" w:space="0" w:color="auto"/>
      </w:divBdr>
      <w:divsChild>
        <w:div w:id="7871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64433">
      <w:bodyDiv w:val="1"/>
      <w:marLeft w:val="0"/>
      <w:marRight w:val="0"/>
      <w:marTop w:val="0"/>
      <w:marBottom w:val="0"/>
      <w:divBdr>
        <w:top w:val="none" w:sz="0" w:space="0" w:color="auto"/>
        <w:left w:val="none" w:sz="0" w:space="0" w:color="auto"/>
        <w:bottom w:val="none" w:sz="0" w:space="0" w:color="auto"/>
        <w:right w:val="none" w:sz="0" w:space="0" w:color="auto"/>
      </w:divBdr>
      <w:divsChild>
        <w:div w:id="26839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003523">
      <w:bodyDiv w:val="1"/>
      <w:marLeft w:val="0"/>
      <w:marRight w:val="0"/>
      <w:marTop w:val="0"/>
      <w:marBottom w:val="0"/>
      <w:divBdr>
        <w:top w:val="none" w:sz="0" w:space="0" w:color="auto"/>
        <w:left w:val="none" w:sz="0" w:space="0" w:color="auto"/>
        <w:bottom w:val="none" w:sz="0" w:space="0" w:color="auto"/>
        <w:right w:val="none" w:sz="0" w:space="0" w:color="auto"/>
      </w:divBdr>
    </w:div>
    <w:div w:id="1211726265">
      <w:bodyDiv w:val="1"/>
      <w:marLeft w:val="0"/>
      <w:marRight w:val="0"/>
      <w:marTop w:val="0"/>
      <w:marBottom w:val="0"/>
      <w:divBdr>
        <w:top w:val="none" w:sz="0" w:space="0" w:color="auto"/>
        <w:left w:val="none" w:sz="0" w:space="0" w:color="auto"/>
        <w:bottom w:val="none" w:sz="0" w:space="0" w:color="auto"/>
        <w:right w:val="none" w:sz="0" w:space="0" w:color="auto"/>
      </w:divBdr>
    </w:div>
    <w:div w:id="1230119406">
      <w:bodyDiv w:val="1"/>
      <w:marLeft w:val="0"/>
      <w:marRight w:val="0"/>
      <w:marTop w:val="0"/>
      <w:marBottom w:val="0"/>
      <w:divBdr>
        <w:top w:val="none" w:sz="0" w:space="0" w:color="auto"/>
        <w:left w:val="none" w:sz="0" w:space="0" w:color="auto"/>
        <w:bottom w:val="none" w:sz="0" w:space="0" w:color="auto"/>
        <w:right w:val="none" w:sz="0" w:space="0" w:color="auto"/>
      </w:divBdr>
    </w:div>
    <w:div w:id="1282611625">
      <w:bodyDiv w:val="1"/>
      <w:marLeft w:val="0"/>
      <w:marRight w:val="0"/>
      <w:marTop w:val="0"/>
      <w:marBottom w:val="0"/>
      <w:divBdr>
        <w:top w:val="none" w:sz="0" w:space="0" w:color="auto"/>
        <w:left w:val="none" w:sz="0" w:space="0" w:color="auto"/>
        <w:bottom w:val="none" w:sz="0" w:space="0" w:color="auto"/>
        <w:right w:val="none" w:sz="0" w:space="0" w:color="auto"/>
      </w:divBdr>
    </w:div>
    <w:div w:id="1353796394">
      <w:bodyDiv w:val="1"/>
      <w:marLeft w:val="0"/>
      <w:marRight w:val="0"/>
      <w:marTop w:val="0"/>
      <w:marBottom w:val="0"/>
      <w:divBdr>
        <w:top w:val="none" w:sz="0" w:space="0" w:color="auto"/>
        <w:left w:val="none" w:sz="0" w:space="0" w:color="auto"/>
        <w:bottom w:val="none" w:sz="0" w:space="0" w:color="auto"/>
        <w:right w:val="none" w:sz="0" w:space="0" w:color="auto"/>
      </w:divBdr>
    </w:div>
    <w:div w:id="1359545397">
      <w:bodyDiv w:val="1"/>
      <w:marLeft w:val="0"/>
      <w:marRight w:val="0"/>
      <w:marTop w:val="0"/>
      <w:marBottom w:val="0"/>
      <w:divBdr>
        <w:top w:val="none" w:sz="0" w:space="0" w:color="auto"/>
        <w:left w:val="none" w:sz="0" w:space="0" w:color="auto"/>
        <w:bottom w:val="none" w:sz="0" w:space="0" w:color="auto"/>
        <w:right w:val="none" w:sz="0" w:space="0" w:color="auto"/>
      </w:divBdr>
    </w:div>
    <w:div w:id="1446345438">
      <w:bodyDiv w:val="1"/>
      <w:marLeft w:val="0"/>
      <w:marRight w:val="0"/>
      <w:marTop w:val="0"/>
      <w:marBottom w:val="0"/>
      <w:divBdr>
        <w:top w:val="none" w:sz="0" w:space="0" w:color="auto"/>
        <w:left w:val="none" w:sz="0" w:space="0" w:color="auto"/>
        <w:bottom w:val="none" w:sz="0" w:space="0" w:color="auto"/>
        <w:right w:val="none" w:sz="0" w:space="0" w:color="auto"/>
      </w:divBdr>
    </w:div>
    <w:div w:id="1448962143">
      <w:bodyDiv w:val="1"/>
      <w:marLeft w:val="0"/>
      <w:marRight w:val="0"/>
      <w:marTop w:val="0"/>
      <w:marBottom w:val="0"/>
      <w:divBdr>
        <w:top w:val="none" w:sz="0" w:space="0" w:color="auto"/>
        <w:left w:val="none" w:sz="0" w:space="0" w:color="auto"/>
        <w:bottom w:val="none" w:sz="0" w:space="0" w:color="auto"/>
        <w:right w:val="none" w:sz="0" w:space="0" w:color="auto"/>
      </w:divBdr>
    </w:div>
    <w:div w:id="1475098241">
      <w:bodyDiv w:val="1"/>
      <w:marLeft w:val="0"/>
      <w:marRight w:val="0"/>
      <w:marTop w:val="0"/>
      <w:marBottom w:val="0"/>
      <w:divBdr>
        <w:top w:val="none" w:sz="0" w:space="0" w:color="auto"/>
        <w:left w:val="none" w:sz="0" w:space="0" w:color="auto"/>
        <w:bottom w:val="none" w:sz="0" w:space="0" w:color="auto"/>
        <w:right w:val="none" w:sz="0" w:space="0" w:color="auto"/>
      </w:divBdr>
    </w:div>
    <w:div w:id="1478302963">
      <w:bodyDiv w:val="1"/>
      <w:marLeft w:val="0"/>
      <w:marRight w:val="0"/>
      <w:marTop w:val="0"/>
      <w:marBottom w:val="0"/>
      <w:divBdr>
        <w:top w:val="none" w:sz="0" w:space="0" w:color="auto"/>
        <w:left w:val="none" w:sz="0" w:space="0" w:color="auto"/>
        <w:bottom w:val="none" w:sz="0" w:space="0" w:color="auto"/>
        <w:right w:val="none" w:sz="0" w:space="0" w:color="auto"/>
      </w:divBdr>
    </w:div>
    <w:div w:id="1478454068">
      <w:bodyDiv w:val="1"/>
      <w:marLeft w:val="0"/>
      <w:marRight w:val="0"/>
      <w:marTop w:val="0"/>
      <w:marBottom w:val="0"/>
      <w:divBdr>
        <w:top w:val="none" w:sz="0" w:space="0" w:color="auto"/>
        <w:left w:val="none" w:sz="0" w:space="0" w:color="auto"/>
        <w:bottom w:val="none" w:sz="0" w:space="0" w:color="auto"/>
        <w:right w:val="none" w:sz="0" w:space="0" w:color="auto"/>
      </w:divBdr>
      <w:divsChild>
        <w:div w:id="60719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798229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715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2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04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4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5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6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834567">
      <w:bodyDiv w:val="1"/>
      <w:marLeft w:val="0"/>
      <w:marRight w:val="0"/>
      <w:marTop w:val="0"/>
      <w:marBottom w:val="0"/>
      <w:divBdr>
        <w:top w:val="none" w:sz="0" w:space="0" w:color="auto"/>
        <w:left w:val="none" w:sz="0" w:space="0" w:color="auto"/>
        <w:bottom w:val="none" w:sz="0" w:space="0" w:color="auto"/>
        <w:right w:val="none" w:sz="0" w:space="0" w:color="auto"/>
      </w:divBdr>
    </w:div>
    <w:div w:id="1572613549">
      <w:bodyDiv w:val="1"/>
      <w:marLeft w:val="0"/>
      <w:marRight w:val="0"/>
      <w:marTop w:val="0"/>
      <w:marBottom w:val="0"/>
      <w:divBdr>
        <w:top w:val="none" w:sz="0" w:space="0" w:color="auto"/>
        <w:left w:val="none" w:sz="0" w:space="0" w:color="auto"/>
        <w:bottom w:val="none" w:sz="0" w:space="0" w:color="auto"/>
        <w:right w:val="none" w:sz="0" w:space="0" w:color="auto"/>
      </w:divBdr>
    </w:div>
    <w:div w:id="1633055937">
      <w:bodyDiv w:val="1"/>
      <w:marLeft w:val="0"/>
      <w:marRight w:val="0"/>
      <w:marTop w:val="0"/>
      <w:marBottom w:val="0"/>
      <w:divBdr>
        <w:top w:val="none" w:sz="0" w:space="0" w:color="auto"/>
        <w:left w:val="none" w:sz="0" w:space="0" w:color="auto"/>
        <w:bottom w:val="none" w:sz="0" w:space="0" w:color="auto"/>
        <w:right w:val="none" w:sz="0" w:space="0" w:color="auto"/>
      </w:divBdr>
    </w:div>
    <w:div w:id="1641420777">
      <w:bodyDiv w:val="1"/>
      <w:marLeft w:val="0"/>
      <w:marRight w:val="0"/>
      <w:marTop w:val="0"/>
      <w:marBottom w:val="0"/>
      <w:divBdr>
        <w:top w:val="none" w:sz="0" w:space="0" w:color="auto"/>
        <w:left w:val="none" w:sz="0" w:space="0" w:color="auto"/>
        <w:bottom w:val="none" w:sz="0" w:space="0" w:color="auto"/>
        <w:right w:val="none" w:sz="0" w:space="0" w:color="auto"/>
      </w:divBdr>
    </w:div>
    <w:div w:id="1665623585">
      <w:bodyDiv w:val="1"/>
      <w:marLeft w:val="0"/>
      <w:marRight w:val="0"/>
      <w:marTop w:val="0"/>
      <w:marBottom w:val="0"/>
      <w:divBdr>
        <w:top w:val="none" w:sz="0" w:space="0" w:color="auto"/>
        <w:left w:val="none" w:sz="0" w:space="0" w:color="auto"/>
        <w:bottom w:val="none" w:sz="0" w:space="0" w:color="auto"/>
        <w:right w:val="none" w:sz="0" w:space="0" w:color="auto"/>
      </w:divBdr>
    </w:div>
    <w:div w:id="1807895035">
      <w:bodyDiv w:val="1"/>
      <w:marLeft w:val="0"/>
      <w:marRight w:val="0"/>
      <w:marTop w:val="0"/>
      <w:marBottom w:val="0"/>
      <w:divBdr>
        <w:top w:val="none" w:sz="0" w:space="0" w:color="auto"/>
        <w:left w:val="none" w:sz="0" w:space="0" w:color="auto"/>
        <w:bottom w:val="none" w:sz="0" w:space="0" w:color="auto"/>
        <w:right w:val="none" w:sz="0" w:space="0" w:color="auto"/>
      </w:divBdr>
    </w:div>
    <w:div w:id="1818111817">
      <w:bodyDiv w:val="1"/>
      <w:marLeft w:val="0"/>
      <w:marRight w:val="0"/>
      <w:marTop w:val="0"/>
      <w:marBottom w:val="0"/>
      <w:divBdr>
        <w:top w:val="none" w:sz="0" w:space="0" w:color="auto"/>
        <w:left w:val="none" w:sz="0" w:space="0" w:color="auto"/>
        <w:bottom w:val="none" w:sz="0" w:space="0" w:color="auto"/>
        <w:right w:val="none" w:sz="0" w:space="0" w:color="auto"/>
      </w:divBdr>
      <w:divsChild>
        <w:div w:id="2095281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329824">
      <w:bodyDiv w:val="1"/>
      <w:marLeft w:val="0"/>
      <w:marRight w:val="0"/>
      <w:marTop w:val="0"/>
      <w:marBottom w:val="0"/>
      <w:divBdr>
        <w:top w:val="none" w:sz="0" w:space="0" w:color="auto"/>
        <w:left w:val="none" w:sz="0" w:space="0" w:color="auto"/>
        <w:bottom w:val="none" w:sz="0" w:space="0" w:color="auto"/>
        <w:right w:val="none" w:sz="0" w:space="0" w:color="auto"/>
      </w:divBdr>
    </w:div>
    <w:div w:id="1869948889">
      <w:bodyDiv w:val="1"/>
      <w:marLeft w:val="0"/>
      <w:marRight w:val="0"/>
      <w:marTop w:val="0"/>
      <w:marBottom w:val="0"/>
      <w:divBdr>
        <w:top w:val="none" w:sz="0" w:space="0" w:color="auto"/>
        <w:left w:val="none" w:sz="0" w:space="0" w:color="auto"/>
        <w:bottom w:val="none" w:sz="0" w:space="0" w:color="auto"/>
        <w:right w:val="none" w:sz="0" w:space="0" w:color="auto"/>
      </w:divBdr>
    </w:div>
    <w:div w:id="1895462710">
      <w:bodyDiv w:val="1"/>
      <w:marLeft w:val="0"/>
      <w:marRight w:val="0"/>
      <w:marTop w:val="0"/>
      <w:marBottom w:val="0"/>
      <w:divBdr>
        <w:top w:val="none" w:sz="0" w:space="0" w:color="auto"/>
        <w:left w:val="none" w:sz="0" w:space="0" w:color="auto"/>
        <w:bottom w:val="none" w:sz="0" w:space="0" w:color="auto"/>
        <w:right w:val="none" w:sz="0" w:space="0" w:color="auto"/>
      </w:divBdr>
    </w:div>
    <w:div w:id="1937790442">
      <w:bodyDiv w:val="1"/>
      <w:marLeft w:val="0"/>
      <w:marRight w:val="0"/>
      <w:marTop w:val="0"/>
      <w:marBottom w:val="0"/>
      <w:divBdr>
        <w:top w:val="none" w:sz="0" w:space="0" w:color="auto"/>
        <w:left w:val="none" w:sz="0" w:space="0" w:color="auto"/>
        <w:bottom w:val="none" w:sz="0" w:space="0" w:color="auto"/>
        <w:right w:val="none" w:sz="0" w:space="0" w:color="auto"/>
      </w:divBdr>
      <w:divsChild>
        <w:div w:id="1848398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503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15969">
      <w:bodyDiv w:val="1"/>
      <w:marLeft w:val="0"/>
      <w:marRight w:val="0"/>
      <w:marTop w:val="0"/>
      <w:marBottom w:val="0"/>
      <w:divBdr>
        <w:top w:val="none" w:sz="0" w:space="0" w:color="auto"/>
        <w:left w:val="none" w:sz="0" w:space="0" w:color="auto"/>
        <w:bottom w:val="none" w:sz="0" w:space="0" w:color="auto"/>
        <w:right w:val="none" w:sz="0" w:space="0" w:color="auto"/>
      </w:divBdr>
      <w:divsChild>
        <w:div w:id="131040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91318">
      <w:bodyDiv w:val="1"/>
      <w:marLeft w:val="0"/>
      <w:marRight w:val="0"/>
      <w:marTop w:val="0"/>
      <w:marBottom w:val="0"/>
      <w:divBdr>
        <w:top w:val="none" w:sz="0" w:space="0" w:color="auto"/>
        <w:left w:val="none" w:sz="0" w:space="0" w:color="auto"/>
        <w:bottom w:val="none" w:sz="0" w:space="0" w:color="auto"/>
        <w:right w:val="none" w:sz="0" w:space="0" w:color="auto"/>
      </w:divBdr>
      <w:divsChild>
        <w:div w:id="102926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002143">
      <w:bodyDiv w:val="1"/>
      <w:marLeft w:val="0"/>
      <w:marRight w:val="0"/>
      <w:marTop w:val="0"/>
      <w:marBottom w:val="0"/>
      <w:divBdr>
        <w:top w:val="none" w:sz="0" w:space="0" w:color="auto"/>
        <w:left w:val="none" w:sz="0" w:space="0" w:color="auto"/>
        <w:bottom w:val="none" w:sz="0" w:space="0" w:color="auto"/>
        <w:right w:val="none" w:sz="0" w:space="0" w:color="auto"/>
      </w:divBdr>
    </w:div>
    <w:div w:id="2016573073">
      <w:bodyDiv w:val="1"/>
      <w:marLeft w:val="0"/>
      <w:marRight w:val="0"/>
      <w:marTop w:val="0"/>
      <w:marBottom w:val="0"/>
      <w:divBdr>
        <w:top w:val="none" w:sz="0" w:space="0" w:color="auto"/>
        <w:left w:val="none" w:sz="0" w:space="0" w:color="auto"/>
        <w:bottom w:val="none" w:sz="0" w:space="0" w:color="auto"/>
        <w:right w:val="none" w:sz="0" w:space="0" w:color="auto"/>
      </w:divBdr>
      <w:divsChild>
        <w:div w:id="130792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040377">
      <w:bodyDiv w:val="1"/>
      <w:marLeft w:val="0"/>
      <w:marRight w:val="0"/>
      <w:marTop w:val="0"/>
      <w:marBottom w:val="0"/>
      <w:divBdr>
        <w:top w:val="none" w:sz="0" w:space="0" w:color="auto"/>
        <w:left w:val="none" w:sz="0" w:space="0" w:color="auto"/>
        <w:bottom w:val="none" w:sz="0" w:space="0" w:color="auto"/>
        <w:right w:val="none" w:sz="0" w:space="0" w:color="auto"/>
      </w:divBdr>
    </w:div>
    <w:div w:id="2039769145">
      <w:bodyDiv w:val="1"/>
      <w:marLeft w:val="0"/>
      <w:marRight w:val="0"/>
      <w:marTop w:val="0"/>
      <w:marBottom w:val="0"/>
      <w:divBdr>
        <w:top w:val="none" w:sz="0" w:space="0" w:color="auto"/>
        <w:left w:val="none" w:sz="0" w:space="0" w:color="auto"/>
        <w:bottom w:val="none" w:sz="0" w:space="0" w:color="auto"/>
        <w:right w:val="none" w:sz="0" w:space="0" w:color="auto"/>
      </w:divBdr>
    </w:div>
    <w:div w:id="2097049011">
      <w:bodyDiv w:val="1"/>
      <w:marLeft w:val="0"/>
      <w:marRight w:val="0"/>
      <w:marTop w:val="0"/>
      <w:marBottom w:val="0"/>
      <w:divBdr>
        <w:top w:val="none" w:sz="0" w:space="0" w:color="auto"/>
        <w:left w:val="none" w:sz="0" w:space="0" w:color="auto"/>
        <w:bottom w:val="none" w:sz="0" w:space="0" w:color="auto"/>
        <w:right w:val="none" w:sz="0" w:space="0" w:color="auto"/>
      </w:divBdr>
      <w:divsChild>
        <w:div w:id="1204250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811603">
      <w:bodyDiv w:val="1"/>
      <w:marLeft w:val="0"/>
      <w:marRight w:val="0"/>
      <w:marTop w:val="0"/>
      <w:marBottom w:val="0"/>
      <w:divBdr>
        <w:top w:val="none" w:sz="0" w:space="0" w:color="auto"/>
        <w:left w:val="none" w:sz="0" w:space="0" w:color="auto"/>
        <w:bottom w:val="none" w:sz="0" w:space="0" w:color="auto"/>
        <w:right w:val="none" w:sz="0" w:space="0" w:color="auto"/>
      </w:divBdr>
      <w:divsChild>
        <w:div w:id="101680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94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5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7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6238">
      <w:bodyDiv w:val="1"/>
      <w:marLeft w:val="0"/>
      <w:marRight w:val="0"/>
      <w:marTop w:val="0"/>
      <w:marBottom w:val="0"/>
      <w:divBdr>
        <w:top w:val="none" w:sz="0" w:space="0" w:color="auto"/>
        <w:left w:val="none" w:sz="0" w:space="0" w:color="auto"/>
        <w:bottom w:val="none" w:sz="0" w:space="0" w:color="auto"/>
        <w:right w:val="none" w:sz="0" w:space="0" w:color="auto"/>
      </w:divBdr>
      <w:divsChild>
        <w:div w:id="962737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Manual%20de%20Transito\cap4\graficos\pag92a.jp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Manual%20de%20Transito\cap4\graficos\pag95a.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2314-84AF-4A05-9D2E-6F1748B8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4024</Words>
  <Characters>22138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Erwin</dc:creator>
  <cp:lastModifiedBy>Josè Manuel Puycan Maldonado</cp:lastModifiedBy>
  <cp:revision>32</cp:revision>
  <cp:lastPrinted>2015-10-12T20:51:00Z</cp:lastPrinted>
  <dcterms:created xsi:type="dcterms:W3CDTF">2014-06-09T01:41:00Z</dcterms:created>
  <dcterms:modified xsi:type="dcterms:W3CDTF">2020-07-13T00:39:00Z</dcterms:modified>
</cp:coreProperties>
</file>